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AA" w:rsidRDefault="000776AA"/>
    <w:p w:rsidR="00382B71" w:rsidRDefault="00382B71"/>
    <w:p w:rsidR="00382B71" w:rsidRDefault="00382B7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-345440</wp:posOffset>
            </wp:positionV>
            <wp:extent cx="7560310" cy="10401300"/>
            <wp:effectExtent l="19050" t="0" r="2540" b="0"/>
            <wp:wrapNone/>
            <wp:docPr id="2" name="Рисунок 0" descr="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40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382B71" w:rsidRDefault="00382B71"/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shd w:val="clear" w:color="auto" w:fill="auto"/>
        <w:tabs>
          <w:tab w:val="center" w:pos="9350"/>
          <w:tab w:val="right" w:pos="10206"/>
        </w:tabs>
        <w:spacing w:after="0"/>
        <w:ind w:left="5800" w:right="20" w:firstLine="2900"/>
        <w:rPr>
          <w:sz w:val="24"/>
          <w:szCs w:val="24"/>
        </w:rPr>
      </w:pPr>
      <w:r>
        <w:rPr>
          <w:sz w:val="24"/>
          <w:szCs w:val="24"/>
        </w:rPr>
        <w:t>УТВЕРЖДЕН</w:t>
      </w:r>
      <w:r w:rsidRPr="009F3A4C">
        <w:rPr>
          <w:sz w:val="24"/>
          <w:szCs w:val="24"/>
        </w:rPr>
        <w:t xml:space="preserve">Постановлением главы </w:t>
      </w:r>
      <w:r>
        <w:rPr>
          <w:sz w:val="24"/>
          <w:szCs w:val="24"/>
        </w:rPr>
        <w:t>Ж</w:t>
      </w:r>
      <w:r w:rsidRPr="009F3A4C">
        <w:rPr>
          <w:sz w:val="24"/>
          <w:szCs w:val="24"/>
        </w:rPr>
        <w:t xml:space="preserve">елезнодорожного </w:t>
      </w:r>
      <w:r w:rsidRPr="009F3A4C">
        <w:rPr>
          <w:sz w:val="24"/>
          <w:szCs w:val="24"/>
        </w:rPr>
        <w:tab/>
        <w:t xml:space="preserve">муниципального образования 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shd w:val="clear" w:color="auto" w:fill="auto"/>
        <w:tabs>
          <w:tab w:val="center" w:pos="9350"/>
          <w:tab w:val="right" w:pos="9962"/>
        </w:tabs>
        <w:spacing w:after="0"/>
        <w:ind w:left="5800" w:right="20" w:firstLine="1571"/>
        <w:rPr>
          <w:sz w:val="24"/>
          <w:szCs w:val="24"/>
        </w:rPr>
      </w:pPr>
      <w:r w:rsidRPr="009F3A4C">
        <w:rPr>
          <w:sz w:val="24"/>
          <w:szCs w:val="24"/>
        </w:rPr>
        <w:t>От 12.08.13 № 68</w:t>
      </w:r>
    </w:p>
    <w:p w:rsidR="00382B71" w:rsidRPr="009F3A4C" w:rsidRDefault="00382B71" w:rsidP="00382B71">
      <w:pPr>
        <w:pStyle w:val="10"/>
        <w:framePr w:w="10229" w:h="13805" w:hRule="exact" w:wrap="none" w:vAnchor="page" w:hAnchor="page" w:x="1096" w:y="1546"/>
        <w:shd w:val="clear" w:color="auto" w:fill="auto"/>
        <w:spacing w:before="0"/>
        <w:ind w:right="120"/>
        <w:rPr>
          <w:sz w:val="24"/>
          <w:szCs w:val="24"/>
        </w:rPr>
      </w:pPr>
      <w:bookmarkStart w:id="0" w:name="bookmark0"/>
    </w:p>
    <w:p w:rsidR="00382B71" w:rsidRPr="009F3A4C" w:rsidRDefault="00382B71" w:rsidP="00382B71">
      <w:pPr>
        <w:pStyle w:val="10"/>
        <w:framePr w:w="10229" w:h="13805" w:hRule="exact" w:wrap="none" w:vAnchor="page" w:hAnchor="page" w:x="1096" w:y="1546"/>
        <w:shd w:val="clear" w:color="auto" w:fill="auto"/>
        <w:spacing w:before="0"/>
        <w:ind w:right="120"/>
        <w:rPr>
          <w:sz w:val="24"/>
          <w:szCs w:val="24"/>
        </w:rPr>
      </w:pPr>
      <w:r w:rsidRPr="009F3A4C">
        <w:rPr>
          <w:sz w:val="24"/>
          <w:szCs w:val="24"/>
        </w:rPr>
        <w:t>АДМИНИСТРАТИВНЫЙ РЕГЛАМЕНТ</w:t>
      </w:r>
      <w:bookmarkEnd w:id="0"/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shd w:val="clear" w:color="auto" w:fill="auto"/>
        <w:spacing w:after="240"/>
        <w:ind w:right="120"/>
        <w:jc w:val="center"/>
        <w:rPr>
          <w:sz w:val="24"/>
          <w:szCs w:val="24"/>
        </w:rPr>
      </w:pPr>
      <w:r w:rsidRPr="009F3A4C">
        <w:rPr>
          <w:sz w:val="24"/>
          <w:szCs w:val="24"/>
        </w:rPr>
        <w:t>предоставления муниципальной услуги «Оформление расторжение договора передачи жилого помещения в собственность граждан»</w:t>
      </w:r>
    </w:p>
    <w:p w:rsidR="00382B71" w:rsidRPr="009F3A4C" w:rsidRDefault="00382B71" w:rsidP="00382B71">
      <w:pPr>
        <w:pStyle w:val="20"/>
        <w:framePr w:w="10229" w:h="13805" w:hRule="exact" w:wrap="none" w:vAnchor="page" w:hAnchor="page" w:x="1096" w:y="1546"/>
        <w:shd w:val="clear" w:color="auto" w:fill="auto"/>
        <w:spacing w:before="0"/>
        <w:ind w:right="120"/>
        <w:rPr>
          <w:sz w:val="24"/>
          <w:szCs w:val="24"/>
        </w:rPr>
      </w:pPr>
      <w:r w:rsidRPr="009F3A4C">
        <w:rPr>
          <w:sz w:val="24"/>
          <w:szCs w:val="24"/>
        </w:rPr>
        <w:t>1. Общие положения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shd w:val="clear" w:color="auto" w:fill="auto"/>
        <w:spacing w:after="0"/>
        <w:ind w:left="20" w:right="20" w:firstLine="44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 xml:space="preserve">1.1 .Административный регламент предоставления муниципальной услуги (далее - Регламент) разработан в целях повышения качества, доступности и прозрачности предоставления муниципальной услуги «Оформление расторжение договора передачи жилого помещения в собственность граждан», создания необходимых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органа местного самоуправления </w:t>
      </w:r>
      <w:r w:rsidRPr="009F3A4C">
        <w:rPr>
          <w:rStyle w:val="11"/>
          <w:sz w:val="24"/>
          <w:szCs w:val="24"/>
        </w:rPr>
        <w:t xml:space="preserve">- </w:t>
      </w:r>
      <w:r w:rsidRPr="009F3A4C">
        <w:rPr>
          <w:sz w:val="24"/>
          <w:szCs w:val="24"/>
        </w:rPr>
        <w:t>Администрации Железнодорожного муниципального образования (далее - Администрация) при осуществлении полномочий по предоставлению муниципальной услуги « Оформление расторжение договора передачи жилого помещения в собственность граждан».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shd w:val="clear" w:color="auto" w:fill="auto"/>
        <w:spacing w:after="0"/>
        <w:ind w:left="20" w:right="20" w:firstLine="44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1.2.Заявителями на предоставление муниципальной услуги являются граждане Российской Федерации, принявшие на безвозмездной основе в свою собственность муниципальное жилое помещение.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numPr>
          <w:ilvl w:val="0"/>
          <w:numId w:val="1"/>
        </w:numPr>
        <w:shd w:val="clear" w:color="auto" w:fill="auto"/>
        <w:spacing w:after="0"/>
        <w:ind w:left="20" w:right="20" w:firstLine="44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Перечень</w:t>
      </w:r>
      <w:r w:rsidRPr="009F3A4C">
        <w:rPr>
          <w:sz w:val="24"/>
          <w:szCs w:val="24"/>
        </w:rPr>
        <w:tab/>
        <w:t>нормативных правовых актов, непосредственно регулирующих предоставление муниципальной услуги: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numPr>
          <w:ilvl w:val="0"/>
          <w:numId w:val="2"/>
        </w:numPr>
        <w:shd w:val="clear" w:color="auto" w:fill="auto"/>
        <w:tabs>
          <w:tab w:val="left" w:pos="1540"/>
        </w:tabs>
        <w:spacing w:after="0"/>
        <w:ind w:left="136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Конституция Российской Федерации;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numPr>
          <w:ilvl w:val="0"/>
          <w:numId w:val="2"/>
        </w:numPr>
        <w:shd w:val="clear" w:color="auto" w:fill="auto"/>
        <w:tabs>
          <w:tab w:val="left" w:pos="1540"/>
        </w:tabs>
        <w:spacing w:after="0"/>
        <w:ind w:left="136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Гражданский кодекс Российской Федерации;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numPr>
          <w:ilvl w:val="0"/>
          <w:numId w:val="2"/>
        </w:numPr>
        <w:shd w:val="clear" w:color="auto" w:fill="auto"/>
        <w:tabs>
          <w:tab w:val="left" w:pos="1540"/>
          <w:tab w:val="right" w:pos="8838"/>
          <w:tab w:val="center" w:pos="9350"/>
          <w:tab w:val="right" w:pos="10211"/>
        </w:tabs>
        <w:spacing w:after="0"/>
        <w:ind w:left="136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Федеральный закон Российской Федерации от 04.07.1991</w:t>
      </w:r>
      <w:r w:rsidRPr="009F3A4C">
        <w:rPr>
          <w:sz w:val="24"/>
          <w:szCs w:val="24"/>
        </w:rPr>
        <w:tab/>
        <w:t>№</w:t>
      </w:r>
      <w:r w:rsidRPr="009F3A4C">
        <w:rPr>
          <w:sz w:val="24"/>
          <w:szCs w:val="24"/>
        </w:rPr>
        <w:tab/>
        <w:t>1541-1</w:t>
      </w:r>
      <w:r w:rsidRPr="009F3A4C">
        <w:rPr>
          <w:sz w:val="24"/>
          <w:szCs w:val="24"/>
        </w:rPr>
        <w:tab/>
        <w:t>«О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shd w:val="clear" w:color="auto" w:fill="auto"/>
        <w:spacing w:after="0"/>
        <w:ind w:left="20"/>
        <w:rPr>
          <w:sz w:val="24"/>
          <w:szCs w:val="24"/>
        </w:rPr>
      </w:pPr>
      <w:r w:rsidRPr="009F3A4C">
        <w:rPr>
          <w:sz w:val="24"/>
          <w:szCs w:val="24"/>
        </w:rPr>
        <w:t>приватизации жилищного фонда в Российской Федерации»;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numPr>
          <w:ilvl w:val="0"/>
          <w:numId w:val="2"/>
        </w:numPr>
        <w:shd w:val="clear" w:color="auto" w:fill="auto"/>
        <w:tabs>
          <w:tab w:val="left" w:pos="1540"/>
        </w:tabs>
        <w:spacing w:after="0"/>
        <w:ind w:left="20" w:right="20" w:firstLine="1340"/>
        <w:rPr>
          <w:sz w:val="24"/>
          <w:szCs w:val="24"/>
        </w:rPr>
      </w:pPr>
      <w:r w:rsidRPr="009F3A4C">
        <w:rPr>
          <w:sz w:val="24"/>
          <w:szCs w:val="24"/>
        </w:rPr>
        <w:t>Федеральный закон от 06.10.2003 №131-Ф3 «Об общих принципах организации местного самоуправления в Российской Федерации»;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numPr>
          <w:ilvl w:val="0"/>
          <w:numId w:val="2"/>
        </w:numPr>
        <w:shd w:val="clear" w:color="auto" w:fill="auto"/>
        <w:tabs>
          <w:tab w:val="left" w:pos="1540"/>
        </w:tabs>
        <w:spacing w:after="0"/>
        <w:ind w:left="136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Жилищный кодекс Российской Федерации от 29.12.2004 № 188-ФЗ;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numPr>
          <w:ilvl w:val="0"/>
          <w:numId w:val="2"/>
        </w:numPr>
        <w:shd w:val="clear" w:color="auto" w:fill="auto"/>
        <w:tabs>
          <w:tab w:val="left" w:pos="1540"/>
        </w:tabs>
        <w:spacing w:after="0"/>
        <w:ind w:left="20" w:right="20" w:firstLine="1340"/>
        <w:rPr>
          <w:sz w:val="24"/>
          <w:szCs w:val="24"/>
        </w:rPr>
      </w:pPr>
      <w:r w:rsidRPr="009F3A4C">
        <w:rPr>
          <w:sz w:val="24"/>
          <w:szCs w:val="24"/>
        </w:rPr>
        <w:t>Федеральный закон от 02.05.2006 №59-ФЗ «О порядке рассмотрения обращений граждан Российской Федерации»;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numPr>
          <w:ilvl w:val="0"/>
          <w:numId w:val="2"/>
        </w:numPr>
        <w:shd w:val="clear" w:color="auto" w:fill="auto"/>
        <w:tabs>
          <w:tab w:val="left" w:pos="1540"/>
        </w:tabs>
        <w:spacing w:after="0"/>
        <w:ind w:left="136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Федеральный закон от 27.07.2006 №152-ФЗ «О персональных данных»;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numPr>
          <w:ilvl w:val="0"/>
          <w:numId w:val="2"/>
        </w:numPr>
        <w:shd w:val="clear" w:color="auto" w:fill="auto"/>
        <w:tabs>
          <w:tab w:val="left" w:pos="1540"/>
        </w:tabs>
        <w:spacing w:after="0"/>
        <w:ind w:left="20" w:right="20" w:firstLine="1340"/>
        <w:rPr>
          <w:sz w:val="24"/>
          <w:szCs w:val="24"/>
        </w:rPr>
      </w:pPr>
      <w:r w:rsidRPr="009F3A4C">
        <w:rPr>
          <w:sz w:val="24"/>
          <w:szCs w:val="24"/>
        </w:rPr>
        <w:t>Федеральный закон от 27.07.2010 №210-ФЗ «Об организации предоставления государственных и муниципальных услуг»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numPr>
          <w:ilvl w:val="0"/>
          <w:numId w:val="2"/>
        </w:numPr>
        <w:shd w:val="clear" w:color="auto" w:fill="auto"/>
        <w:tabs>
          <w:tab w:val="left" w:pos="1540"/>
        </w:tabs>
        <w:spacing w:after="0"/>
        <w:ind w:left="136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Устав Железнодорожного муниципального образования.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numPr>
          <w:ilvl w:val="0"/>
          <w:numId w:val="1"/>
        </w:numPr>
        <w:shd w:val="clear" w:color="auto" w:fill="auto"/>
        <w:tabs>
          <w:tab w:val="left" w:pos="1822"/>
        </w:tabs>
        <w:spacing w:after="0"/>
        <w:ind w:left="20" w:firstLine="44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Порядок информирования о порядке предоставления муниципальной услуги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shd w:val="clear" w:color="auto" w:fill="auto"/>
        <w:spacing w:after="0"/>
        <w:ind w:left="20" w:right="20" w:firstLine="1340"/>
        <w:rPr>
          <w:sz w:val="24"/>
          <w:szCs w:val="24"/>
        </w:rPr>
      </w:pPr>
      <w:r w:rsidRPr="009F3A4C">
        <w:rPr>
          <w:sz w:val="24"/>
          <w:szCs w:val="24"/>
        </w:rPr>
        <w:t>1.4.1. Информирование Заявителей о порядке предоставления муниципальной услуги осуществляется посредством: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numPr>
          <w:ilvl w:val="0"/>
          <w:numId w:val="2"/>
        </w:numPr>
        <w:shd w:val="clear" w:color="auto" w:fill="auto"/>
        <w:tabs>
          <w:tab w:val="left" w:pos="1540"/>
        </w:tabs>
        <w:spacing w:after="0"/>
        <w:ind w:left="20" w:right="20" w:firstLine="1340"/>
        <w:rPr>
          <w:sz w:val="24"/>
          <w:szCs w:val="24"/>
        </w:rPr>
      </w:pPr>
      <w:r w:rsidRPr="009F3A4C">
        <w:rPr>
          <w:sz w:val="24"/>
          <w:szCs w:val="24"/>
        </w:rPr>
        <w:t>размещения информационных материалов на стенде в помещении Администрации Железнодорожного муниципального образования по адресу: 666660, Иркутская область, Усть- Илимский район, р.п. Железнодорожный, ул. Ленина, 68;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numPr>
          <w:ilvl w:val="0"/>
          <w:numId w:val="2"/>
        </w:numPr>
        <w:shd w:val="clear" w:color="auto" w:fill="auto"/>
        <w:tabs>
          <w:tab w:val="left" w:pos="1540"/>
        </w:tabs>
        <w:spacing w:after="0"/>
        <w:ind w:left="20" w:right="20" w:firstLine="1340"/>
        <w:rPr>
          <w:sz w:val="24"/>
          <w:szCs w:val="24"/>
        </w:rPr>
      </w:pPr>
      <w:r w:rsidRPr="009F3A4C">
        <w:rPr>
          <w:sz w:val="24"/>
          <w:szCs w:val="24"/>
        </w:rPr>
        <w:t>непосредственного консультирования заявителей в Администрации в соответствии с графиком работы: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shd w:val="clear" w:color="auto" w:fill="auto"/>
        <w:spacing w:after="0"/>
        <w:ind w:left="20"/>
        <w:rPr>
          <w:sz w:val="24"/>
          <w:szCs w:val="24"/>
        </w:rPr>
      </w:pPr>
      <w:r w:rsidRPr="009F3A4C">
        <w:rPr>
          <w:sz w:val="24"/>
          <w:szCs w:val="24"/>
        </w:rPr>
        <w:t>График работы: понедельник - пятница с 9.00 до 17.00,</w:t>
      </w:r>
    </w:p>
    <w:p w:rsidR="00382B71" w:rsidRPr="009F3A4C" w:rsidRDefault="00382B71" w:rsidP="00382B71">
      <w:pPr>
        <w:pStyle w:val="4"/>
        <w:framePr w:w="10229" w:h="13805" w:hRule="exact" w:wrap="none" w:vAnchor="page" w:hAnchor="page" w:x="1096" w:y="1546"/>
        <w:shd w:val="clear" w:color="auto" w:fill="auto"/>
        <w:spacing w:after="0"/>
        <w:ind w:left="20" w:right="4200"/>
        <w:rPr>
          <w:sz w:val="24"/>
          <w:szCs w:val="24"/>
        </w:rPr>
      </w:pPr>
      <w:r w:rsidRPr="009F3A4C">
        <w:rPr>
          <w:sz w:val="24"/>
          <w:szCs w:val="24"/>
        </w:rPr>
        <w:t>(пятница - не приемный день) перерыв на обед с 13.00 до 14.00, выходные дни - суббота, воскресенье.</w:t>
      </w:r>
    </w:p>
    <w:p w:rsidR="00382B71" w:rsidRDefault="00382B71">
      <w:r>
        <w:br w:type="page"/>
      </w:r>
    </w:p>
    <w:p w:rsidR="00382B71" w:rsidRPr="009F3A4C" w:rsidRDefault="00382B71">
      <w:pPr>
        <w:sectPr w:rsidR="00382B71" w:rsidRPr="009F3A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numPr>
          <w:ilvl w:val="0"/>
          <w:numId w:val="3"/>
        </w:numPr>
        <w:shd w:val="clear" w:color="auto" w:fill="auto"/>
        <w:tabs>
          <w:tab w:val="left" w:pos="1529"/>
        </w:tabs>
        <w:spacing w:after="0" w:line="269" w:lineRule="exact"/>
        <w:ind w:left="20" w:right="480" w:firstLine="1300"/>
        <w:rPr>
          <w:sz w:val="24"/>
          <w:szCs w:val="24"/>
        </w:rPr>
      </w:pPr>
      <w:r w:rsidRPr="009F3A4C">
        <w:rPr>
          <w:sz w:val="24"/>
          <w:szCs w:val="24"/>
        </w:rPr>
        <w:lastRenderedPageBreak/>
        <w:t xml:space="preserve">использования средств телефонной связи по номерам: (39535) 67-9-88, 67-9- 82, факс 67-9-88, электронной почты </w:t>
      </w:r>
      <w:r w:rsidRPr="009F3A4C">
        <w:rPr>
          <w:sz w:val="24"/>
          <w:szCs w:val="24"/>
          <w:lang w:val="en-US"/>
        </w:rPr>
        <w:t>E</w:t>
      </w:r>
      <w:r w:rsidRPr="009F3A4C">
        <w:rPr>
          <w:sz w:val="24"/>
          <w:szCs w:val="24"/>
        </w:rPr>
        <w:t>-</w:t>
      </w:r>
      <w:r w:rsidRPr="009F3A4C">
        <w:rPr>
          <w:sz w:val="24"/>
          <w:szCs w:val="24"/>
          <w:lang w:val="en-US"/>
        </w:rPr>
        <w:t>mail</w:t>
      </w:r>
      <w:r w:rsidRPr="009F3A4C">
        <w:rPr>
          <w:sz w:val="24"/>
          <w:szCs w:val="24"/>
        </w:rPr>
        <w:t xml:space="preserve">: </w:t>
      </w:r>
      <w:hyperlink r:id="rId8" w:history="1">
        <w:r w:rsidRPr="009F3A4C">
          <w:rPr>
            <w:rStyle w:val="a3"/>
            <w:sz w:val="24"/>
            <w:szCs w:val="24"/>
          </w:rPr>
          <w:t>adm-id-mo@mail</w:t>
        </w:r>
        <w:r w:rsidRPr="009F3A4C">
          <w:rPr>
            <w:rStyle w:val="a3"/>
            <w:sz w:val="24"/>
            <w:szCs w:val="24"/>
          </w:rPr>
          <w:t>.</w:t>
        </w:r>
        <w:r w:rsidRPr="009F3A4C">
          <w:rPr>
            <w:rStyle w:val="a3"/>
            <w:sz w:val="24"/>
            <w:szCs w:val="24"/>
          </w:rPr>
          <w:t>ru</w:t>
        </w:r>
      </w:hyperlink>
      <w:r w:rsidRPr="009F3A4C">
        <w:rPr>
          <w:rStyle w:val="21"/>
          <w:sz w:val="24"/>
          <w:szCs w:val="24"/>
          <w:lang w:val="ru-RU"/>
        </w:rPr>
        <w:t>: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numPr>
          <w:ilvl w:val="0"/>
          <w:numId w:val="3"/>
        </w:numPr>
        <w:shd w:val="clear" w:color="auto" w:fill="auto"/>
        <w:tabs>
          <w:tab w:val="left" w:pos="1529"/>
        </w:tabs>
        <w:spacing w:after="0" w:line="269" w:lineRule="exact"/>
        <w:ind w:left="20" w:firstLine="130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ра</w:t>
      </w:r>
      <w:r w:rsidRPr="009F3A4C">
        <w:rPr>
          <w:sz w:val="24"/>
          <w:szCs w:val="24"/>
        </w:rPr>
        <w:t xml:space="preserve">змещения информации на официальном сайте Администрации: </w:t>
      </w:r>
      <w:r w:rsidRPr="009F3A4C">
        <w:rPr>
          <w:rStyle w:val="21"/>
          <w:sz w:val="24"/>
          <w:szCs w:val="24"/>
        </w:rPr>
        <w:t>adm</w:t>
      </w:r>
      <w:r w:rsidRPr="009F3A4C">
        <w:rPr>
          <w:rStyle w:val="21"/>
          <w:sz w:val="24"/>
          <w:szCs w:val="24"/>
          <w:lang w:val="ru-RU"/>
        </w:rPr>
        <w:t>-</w:t>
      </w:r>
      <w:r w:rsidRPr="009F3A4C">
        <w:rPr>
          <w:rStyle w:val="21"/>
          <w:sz w:val="24"/>
          <w:szCs w:val="24"/>
        </w:rPr>
        <w:t>id</w:t>
      </w:r>
      <w:r w:rsidRPr="009F3A4C">
        <w:rPr>
          <w:rStyle w:val="21"/>
          <w:sz w:val="24"/>
          <w:szCs w:val="24"/>
          <w:lang w:val="ru-RU"/>
        </w:rPr>
        <w:t>-</w:t>
      </w:r>
      <w:r w:rsidRPr="009F3A4C">
        <w:rPr>
          <w:rStyle w:val="21"/>
          <w:sz w:val="24"/>
          <w:szCs w:val="24"/>
        </w:rPr>
        <w:t>mo</w:t>
      </w:r>
      <w:r w:rsidRPr="009F3A4C">
        <w:rPr>
          <w:rStyle w:val="21"/>
          <w:sz w:val="24"/>
          <w:szCs w:val="24"/>
          <w:lang w:val="ru-RU"/>
        </w:rPr>
        <w:t>.</w:t>
      </w:r>
      <w:r w:rsidRPr="009F3A4C">
        <w:rPr>
          <w:rStyle w:val="21"/>
          <w:sz w:val="24"/>
          <w:szCs w:val="24"/>
        </w:rPr>
        <w:t>ru</w:t>
      </w:r>
      <w:r w:rsidRPr="009F3A4C">
        <w:rPr>
          <w:rStyle w:val="21"/>
          <w:sz w:val="24"/>
          <w:szCs w:val="24"/>
          <w:lang w:val="ru-RU"/>
        </w:rPr>
        <w:t>: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numPr>
          <w:ilvl w:val="0"/>
          <w:numId w:val="3"/>
        </w:numPr>
        <w:shd w:val="clear" w:color="auto" w:fill="auto"/>
        <w:tabs>
          <w:tab w:val="left" w:pos="1705"/>
        </w:tabs>
        <w:spacing w:after="0" w:line="269" w:lineRule="exact"/>
        <w:ind w:left="20" w:right="20" w:firstLine="130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направления заявителям ответов на письменные обращения, поступившие в Администрацию.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numPr>
          <w:ilvl w:val="0"/>
          <w:numId w:val="4"/>
        </w:numPr>
        <w:shd w:val="clear" w:color="auto" w:fill="auto"/>
        <w:tabs>
          <w:tab w:val="left" w:pos="1929"/>
        </w:tabs>
        <w:spacing w:after="0"/>
        <w:ind w:left="20" w:firstLine="130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Консультирование заявителей осуществляется по следующим вопросам: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numPr>
          <w:ilvl w:val="0"/>
          <w:numId w:val="3"/>
        </w:numPr>
        <w:shd w:val="clear" w:color="auto" w:fill="auto"/>
        <w:tabs>
          <w:tab w:val="left" w:pos="1529"/>
        </w:tabs>
        <w:spacing w:after="0"/>
        <w:ind w:left="20" w:firstLine="130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 xml:space="preserve">о порядке и сроках предоставления </w:t>
      </w:r>
      <w:r w:rsidRPr="009F3A4C">
        <w:rPr>
          <w:sz w:val="24"/>
          <w:szCs w:val="24"/>
        </w:rPr>
        <w:t>муниципальной услуги;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numPr>
          <w:ilvl w:val="0"/>
          <w:numId w:val="3"/>
        </w:numPr>
        <w:shd w:val="clear" w:color="auto" w:fill="auto"/>
        <w:tabs>
          <w:tab w:val="left" w:pos="1529"/>
        </w:tabs>
        <w:spacing w:after="0"/>
        <w:ind w:left="20" w:right="20" w:firstLine="130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о перечне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numPr>
          <w:ilvl w:val="0"/>
          <w:numId w:val="3"/>
        </w:numPr>
        <w:shd w:val="clear" w:color="auto" w:fill="auto"/>
        <w:tabs>
          <w:tab w:val="left" w:pos="1705"/>
        </w:tabs>
        <w:spacing w:after="0"/>
        <w:ind w:left="20" w:right="20" w:firstLine="130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об источнике получения документов, необходимых для предоставления муниципальной услуги (орган, организ</w:t>
      </w:r>
      <w:r w:rsidRPr="009F3A4C">
        <w:rPr>
          <w:sz w:val="24"/>
          <w:szCs w:val="24"/>
        </w:rPr>
        <w:t>ация и их местоположение);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numPr>
          <w:ilvl w:val="0"/>
          <w:numId w:val="3"/>
        </w:numPr>
        <w:shd w:val="clear" w:color="auto" w:fill="auto"/>
        <w:tabs>
          <w:tab w:val="left" w:pos="1529"/>
        </w:tabs>
        <w:spacing w:after="0"/>
        <w:ind w:left="20" w:firstLine="130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о времени приема и выдачи документов;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numPr>
          <w:ilvl w:val="0"/>
          <w:numId w:val="3"/>
        </w:numPr>
        <w:shd w:val="clear" w:color="auto" w:fill="auto"/>
        <w:tabs>
          <w:tab w:val="left" w:pos="1529"/>
        </w:tabs>
        <w:spacing w:after="0"/>
        <w:ind w:left="20" w:firstLine="130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о принятом решении по конкретному обращению заявителя;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numPr>
          <w:ilvl w:val="0"/>
          <w:numId w:val="3"/>
        </w:numPr>
        <w:shd w:val="clear" w:color="auto" w:fill="auto"/>
        <w:tabs>
          <w:tab w:val="left" w:pos="1529"/>
        </w:tabs>
        <w:spacing w:after="0"/>
        <w:ind w:left="20" w:right="20" w:firstLine="130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numPr>
          <w:ilvl w:val="0"/>
          <w:numId w:val="4"/>
        </w:numPr>
        <w:shd w:val="clear" w:color="auto" w:fill="auto"/>
        <w:tabs>
          <w:tab w:val="left" w:pos="1929"/>
        </w:tabs>
        <w:spacing w:after="0"/>
        <w:ind w:left="20" w:right="20" w:firstLine="130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 xml:space="preserve">Предоставление муниципальной услуги в Железнодорожном муниципальном образовании осуществляется специалистом Администрации в соответствии с распоряжением главы Администрации (далее </w:t>
      </w:r>
      <w:r w:rsidRPr="009F3A4C">
        <w:rPr>
          <w:rStyle w:val="3"/>
          <w:sz w:val="24"/>
          <w:szCs w:val="24"/>
        </w:rPr>
        <w:t xml:space="preserve">- </w:t>
      </w:r>
      <w:r w:rsidRPr="009F3A4C">
        <w:rPr>
          <w:sz w:val="24"/>
          <w:szCs w:val="24"/>
        </w:rPr>
        <w:t>специалист).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numPr>
          <w:ilvl w:val="0"/>
          <w:numId w:val="4"/>
        </w:numPr>
        <w:shd w:val="clear" w:color="auto" w:fill="auto"/>
        <w:tabs>
          <w:tab w:val="left" w:pos="1929"/>
        </w:tabs>
        <w:spacing w:after="0"/>
        <w:ind w:left="20" w:right="20" w:firstLine="130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Специалист, осуществляющий консультирование (посредством теле</w:t>
      </w:r>
      <w:r w:rsidRPr="009F3A4C">
        <w:rPr>
          <w:sz w:val="24"/>
          <w:szCs w:val="24"/>
        </w:rPr>
        <w:t>фона или лично) по вопросам предоставления муниципальной услуги, должен корректно и внимательно относиться к заявителям, не унижая их чести и достоинства. Консультирование должно проводиться без больших пауз, слов и эмоций. При консультировании по телефону</w:t>
      </w:r>
      <w:r w:rsidRPr="009F3A4C">
        <w:rPr>
          <w:sz w:val="24"/>
          <w:szCs w:val="24"/>
        </w:rPr>
        <w:t xml:space="preserve"> специалист должен назвать свою фамилию, имя, отчество, должность, а затем в вежливой форме четко и подробно проинформировать обратившегося по интересующим его вопросам.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shd w:val="clear" w:color="auto" w:fill="auto"/>
        <w:spacing w:after="0"/>
        <w:ind w:left="20" w:right="20" w:firstLine="130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Если специалист, к которому обратилось заинтересованное лицо, не может ответить на воп</w:t>
      </w:r>
      <w:r w:rsidRPr="009F3A4C">
        <w:rPr>
          <w:sz w:val="24"/>
          <w:szCs w:val="24"/>
        </w:rPr>
        <w:t>рос самостоятельно, либо подготовка ответа требует продолжительного времени, то он может предложить заинтересованному лицу обратиться письменно, либо назначить другое удобное для заинтересованного лица время для получения информации. Продолжительность устн</w:t>
      </w:r>
      <w:r w:rsidRPr="009F3A4C">
        <w:rPr>
          <w:sz w:val="24"/>
          <w:szCs w:val="24"/>
        </w:rPr>
        <w:t>ого информирования каждого заинтересованного лица составляет не более 10 минут.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numPr>
          <w:ilvl w:val="0"/>
          <w:numId w:val="4"/>
        </w:numPr>
        <w:shd w:val="clear" w:color="auto" w:fill="auto"/>
        <w:tabs>
          <w:tab w:val="left" w:pos="1929"/>
        </w:tabs>
        <w:spacing w:after="0"/>
        <w:ind w:left="20" w:right="20" w:firstLine="130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Информирование заявителей в письменной форме о порядке предоставления услуги осуществляется при письменном обращении заинтересованных лиц. При письменном обращении ответ направ</w:t>
      </w:r>
      <w:r w:rsidRPr="009F3A4C">
        <w:rPr>
          <w:sz w:val="24"/>
          <w:szCs w:val="24"/>
        </w:rPr>
        <w:t>ляется заинтересованному лицу в течение 30 календарных дней со дня поступления запроса. При консультировании по письменным обращениям заинтересованному лицу дается исчерпывающий ответ на поставленные вопросы, указываются фамилия, имя, отчество, должность и</w:t>
      </w:r>
      <w:r w:rsidRPr="009F3A4C">
        <w:rPr>
          <w:sz w:val="24"/>
          <w:szCs w:val="24"/>
        </w:rPr>
        <w:t xml:space="preserve"> номер телефона исполнителя.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numPr>
          <w:ilvl w:val="0"/>
          <w:numId w:val="4"/>
        </w:numPr>
        <w:shd w:val="clear" w:color="auto" w:fill="auto"/>
        <w:tabs>
          <w:tab w:val="left" w:pos="1929"/>
        </w:tabs>
        <w:spacing w:after="291"/>
        <w:ind w:left="20" w:right="20" w:firstLine="130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Обращения по вопросам предоставления муниципальной услуги, поступающие по электронной почте, исполняются аналогично документам на бумажных носителях. Ответ направляется по указанию заявителя по почтовому (электронному) адресу.</w:t>
      </w:r>
    </w:p>
    <w:p w:rsidR="000776AA" w:rsidRPr="009F3A4C" w:rsidRDefault="005B3A42" w:rsidP="009F3A4C">
      <w:pPr>
        <w:pStyle w:val="23"/>
        <w:framePr w:w="10243" w:h="14551" w:hRule="exact" w:wrap="none" w:vAnchor="page" w:hAnchor="page" w:x="835" w:y="1261"/>
        <w:shd w:val="clear" w:color="auto" w:fill="auto"/>
        <w:spacing w:before="0" w:after="202" w:line="210" w:lineRule="exact"/>
        <w:ind w:right="20"/>
        <w:rPr>
          <w:sz w:val="24"/>
          <w:szCs w:val="24"/>
        </w:rPr>
      </w:pPr>
      <w:bookmarkStart w:id="1" w:name="bookmark1"/>
      <w:r w:rsidRPr="009F3A4C">
        <w:rPr>
          <w:sz w:val="24"/>
          <w:szCs w:val="24"/>
        </w:rPr>
        <w:t>2. Стандарт предоставления муниципальной услуги</w:t>
      </w:r>
      <w:bookmarkEnd w:id="1"/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numPr>
          <w:ilvl w:val="0"/>
          <w:numId w:val="5"/>
        </w:numPr>
        <w:shd w:val="clear" w:color="auto" w:fill="auto"/>
        <w:tabs>
          <w:tab w:val="left" w:pos="1050"/>
        </w:tabs>
        <w:spacing w:after="0"/>
        <w:ind w:left="20" w:right="20" w:firstLine="56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 xml:space="preserve">Наименование муниципальной услуги - «Оформление расторжение договора передачи жилого помещения в собственность граждан» (далее </w:t>
      </w:r>
      <w:r w:rsidRPr="009F3A4C">
        <w:rPr>
          <w:rStyle w:val="3"/>
          <w:sz w:val="24"/>
          <w:szCs w:val="24"/>
        </w:rPr>
        <w:t xml:space="preserve">- </w:t>
      </w:r>
      <w:r w:rsidRPr="009F3A4C">
        <w:rPr>
          <w:sz w:val="24"/>
          <w:szCs w:val="24"/>
        </w:rPr>
        <w:t>муниципальная услуга).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numPr>
          <w:ilvl w:val="0"/>
          <w:numId w:val="5"/>
        </w:numPr>
        <w:shd w:val="clear" w:color="auto" w:fill="auto"/>
        <w:tabs>
          <w:tab w:val="left" w:pos="1050"/>
        </w:tabs>
        <w:spacing w:after="0"/>
        <w:ind w:left="20" w:right="20" w:firstLine="56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 xml:space="preserve">Наименование органа, предоставляющего муниципальную </w:t>
      </w:r>
      <w:r w:rsidRPr="009F3A4C">
        <w:rPr>
          <w:sz w:val="24"/>
          <w:szCs w:val="24"/>
        </w:rPr>
        <w:t>услугу - Администрация Железнодорожного муниципального образования.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numPr>
          <w:ilvl w:val="0"/>
          <w:numId w:val="5"/>
        </w:numPr>
        <w:shd w:val="clear" w:color="auto" w:fill="auto"/>
        <w:tabs>
          <w:tab w:val="left" w:pos="1050"/>
        </w:tabs>
        <w:spacing w:after="0"/>
        <w:ind w:left="20" w:firstLine="56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Результатом предоставления муниципальной услуги является: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2.3.1.заключение соглашения о расторжении договора безвозмездной передачи жилого помещения в собственность граждан, зарегистрирова</w:t>
      </w:r>
      <w:r w:rsidRPr="009F3A4C">
        <w:rPr>
          <w:sz w:val="24"/>
          <w:szCs w:val="24"/>
        </w:rPr>
        <w:t>нного в установленном законом порядке (далее - соглашение о расторжении)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shd w:val="clear" w:color="auto" w:fill="auto"/>
        <w:spacing w:after="0"/>
        <w:ind w:left="20" w:firstLine="56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2.3.2.уведомление об отказе в предоставлении муниципальной услуги.</w:t>
      </w:r>
    </w:p>
    <w:p w:rsidR="000776AA" w:rsidRPr="009F3A4C" w:rsidRDefault="005B3A42" w:rsidP="009F3A4C">
      <w:pPr>
        <w:pStyle w:val="4"/>
        <w:framePr w:w="10243" w:h="14551" w:hRule="exact" w:wrap="none" w:vAnchor="page" w:hAnchor="page" w:x="835" w:y="1261"/>
        <w:numPr>
          <w:ilvl w:val="0"/>
          <w:numId w:val="5"/>
        </w:numPr>
        <w:shd w:val="clear" w:color="auto" w:fill="auto"/>
        <w:tabs>
          <w:tab w:val="left" w:pos="1050"/>
        </w:tabs>
        <w:spacing w:after="0"/>
        <w:ind w:left="20" w:right="20" w:firstLine="560"/>
        <w:jc w:val="both"/>
        <w:rPr>
          <w:sz w:val="24"/>
          <w:szCs w:val="24"/>
        </w:rPr>
      </w:pPr>
      <w:r w:rsidRPr="009F3A4C">
        <w:rPr>
          <w:sz w:val="24"/>
          <w:szCs w:val="24"/>
        </w:rPr>
        <w:t>Срок предоставления муниципальной услуги не должен превышать 60 дней со дня подачи заявления на предоставление муниц</w:t>
      </w:r>
      <w:r w:rsidRPr="009F3A4C">
        <w:rPr>
          <w:sz w:val="24"/>
          <w:szCs w:val="24"/>
        </w:rPr>
        <w:t>ипальной услуги.</w:t>
      </w:r>
    </w:p>
    <w:p w:rsidR="000776AA" w:rsidRPr="009F3A4C" w:rsidRDefault="000776AA">
      <w:pPr>
        <w:sectPr w:rsidR="000776AA" w:rsidRPr="009F3A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776AA" w:rsidRPr="009F3A4C" w:rsidRDefault="005B3A42">
      <w:pPr>
        <w:pStyle w:val="4"/>
        <w:framePr w:w="10243" w:h="14368" w:hRule="exact" w:wrap="none" w:vAnchor="page" w:hAnchor="page" w:x="834" w:y="1253"/>
        <w:shd w:val="clear" w:color="auto" w:fill="auto"/>
        <w:spacing w:after="0"/>
        <w:jc w:val="center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lastRenderedPageBreak/>
        <w:t>2.5. Перечень документов, необходимых для предоставления муниципальной услуг и:</w:t>
      </w:r>
    </w:p>
    <w:p w:rsidR="000776AA" w:rsidRPr="009F3A4C" w:rsidRDefault="005B3A42">
      <w:pPr>
        <w:pStyle w:val="4"/>
        <w:framePr w:w="10243" w:h="14368" w:hRule="exact" w:wrap="none" w:vAnchor="page" w:hAnchor="page" w:x="834" w:y="1253"/>
        <w:shd w:val="clear" w:color="auto" w:fill="auto"/>
        <w:tabs>
          <w:tab w:val="left" w:pos="1552"/>
        </w:tabs>
        <w:spacing w:after="0"/>
        <w:ind w:left="20" w:right="20" w:firstLine="126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а)</w:t>
      </w:r>
      <w:r w:rsidRPr="009F3A4C">
        <w:rPr>
          <w:rStyle w:val="0pt"/>
          <w:sz w:val="24"/>
          <w:szCs w:val="24"/>
        </w:rPr>
        <w:tab/>
        <w:t xml:space="preserve">заявление установленной формы, подписанное всеми совершеннолетними членами семьи нанимателя, К оформлению заявления предъявляются </w:t>
      </w:r>
      <w:r w:rsidRPr="009F3A4C">
        <w:rPr>
          <w:rStyle w:val="0pt"/>
          <w:sz w:val="24"/>
          <w:szCs w:val="24"/>
        </w:rPr>
        <w:t>следующие требование: заявление должно быть написано разборчивым почерком, с указанием всех реквизитов, по типовой форме и подписано Заявителем и совместно проживающими членами его семьи, в том числе несовершеннолетними в возрасте от 14 до 18 лет (с соглас</w:t>
      </w:r>
      <w:r w:rsidRPr="009F3A4C">
        <w:rPr>
          <w:rStyle w:val="0pt"/>
          <w:sz w:val="24"/>
          <w:szCs w:val="24"/>
        </w:rPr>
        <w:t>ия законного представителя), являющимися собственниками жилого помещения (Приложение №1);</w:t>
      </w:r>
    </w:p>
    <w:p w:rsidR="000776AA" w:rsidRPr="009F3A4C" w:rsidRDefault="005B3A42">
      <w:pPr>
        <w:pStyle w:val="4"/>
        <w:framePr w:w="10243" w:h="14368" w:hRule="exact" w:wrap="none" w:vAnchor="page" w:hAnchor="page" w:x="834" w:y="1253"/>
        <w:shd w:val="clear" w:color="auto" w:fill="auto"/>
        <w:tabs>
          <w:tab w:val="left" w:pos="1710"/>
        </w:tabs>
        <w:spacing w:after="0"/>
        <w:ind w:left="20" w:right="20" w:firstLine="126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б)</w:t>
      </w:r>
      <w:r w:rsidRPr="009F3A4C">
        <w:rPr>
          <w:rStyle w:val="0pt"/>
          <w:sz w:val="24"/>
          <w:szCs w:val="24"/>
        </w:rPr>
        <w:tab/>
        <w:t xml:space="preserve">документы, удостоверяющие личность заявителя (паспорт, свидетельство о рождении на малолетнего ребенка в возрасте до 14 лет, паспорт и свидетельство о рождении на </w:t>
      </w:r>
      <w:r w:rsidRPr="009F3A4C">
        <w:rPr>
          <w:rStyle w:val="0pt"/>
          <w:sz w:val="24"/>
          <w:szCs w:val="24"/>
        </w:rPr>
        <w:t>несовершеннолетнего ребенка в возрасте с 14 до 18 лет);</w:t>
      </w:r>
    </w:p>
    <w:p w:rsidR="000776AA" w:rsidRPr="009F3A4C" w:rsidRDefault="005B3A42">
      <w:pPr>
        <w:pStyle w:val="4"/>
        <w:framePr w:w="10243" w:h="14368" w:hRule="exact" w:wrap="none" w:vAnchor="page" w:hAnchor="page" w:x="834" w:y="1253"/>
        <w:shd w:val="clear" w:color="auto" w:fill="auto"/>
        <w:tabs>
          <w:tab w:val="left" w:pos="1552"/>
        </w:tabs>
        <w:spacing w:after="0"/>
        <w:ind w:left="20" w:right="20" w:firstLine="126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в)</w:t>
      </w:r>
      <w:r w:rsidRPr="009F3A4C">
        <w:rPr>
          <w:rStyle w:val="0pt"/>
          <w:sz w:val="24"/>
          <w:szCs w:val="24"/>
        </w:rPr>
        <w:tab/>
        <w:t>документ, подтверждающий, что на момент обращения гражданин не использовал ранее право на бесплатную приватизацию;</w:t>
      </w:r>
    </w:p>
    <w:p w:rsidR="000776AA" w:rsidRPr="009F3A4C" w:rsidRDefault="005B3A42">
      <w:pPr>
        <w:pStyle w:val="4"/>
        <w:framePr w:w="10243" w:h="14368" w:hRule="exact" w:wrap="none" w:vAnchor="page" w:hAnchor="page" w:x="834" w:y="1253"/>
        <w:shd w:val="clear" w:color="auto" w:fill="auto"/>
        <w:tabs>
          <w:tab w:val="left" w:pos="1552"/>
        </w:tabs>
        <w:spacing w:after="0"/>
        <w:ind w:left="20" w:right="20" w:firstLine="126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г)</w:t>
      </w:r>
      <w:r w:rsidRPr="009F3A4C">
        <w:rPr>
          <w:rStyle w:val="0pt"/>
          <w:sz w:val="24"/>
          <w:szCs w:val="24"/>
        </w:rPr>
        <w:tab/>
        <w:t>выписку из Единого государственного реестра прав на недвижимое имущество и сдел</w:t>
      </w:r>
      <w:r w:rsidRPr="009F3A4C">
        <w:rPr>
          <w:rStyle w:val="0pt"/>
          <w:sz w:val="24"/>
          <w:szCs w:val="24"/>
        </w:rPr>
        <w:t>ок с ним Управления Федеральной службы государственной регистрации, кадастра и картографии по Иркутской области на объект недвижимого имущества (жилое помещение).</w:t>
      </w:r>
    </w:p>
    <w:p w:rsidR="000776AA" w:rsidRPr="009F3A4C" w:rsidRDefault="005B3A42">
      <w:pPr>
        <w:pStyle w:val="4"/>
        <w:framePr w:w="10243" w:h="14368" w:hRule="exact" w:wrap="none" w:vAnchor="page" w:hAnchor="page" w:x="834" w:y="1253"/>
        <w:shd w:val="clear" w:color="auto" w:fill="auto"/>
        <w:tabs>
          <w:tab w:val="left" w:pos="1552"/>
        </w:tabs>
        <w:spacing w:after="0"/>
        <w:ind w:left="20" w:firstLine="126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д)</w:t>
      </w:r>
      <w:r w:rsidRPr="009F3A4C">
        <w:rPr>
          <w:rStyle w:val="0pt"/>
          <w:sz w:val="24"/>
          <w:szCs w:val="24"/>
        </w:rPr>
        <w:tab/>
        <w:t>кадастровый паспорт жилого помещения;</w:t>
      </w:r>
    </w:p>
    <w:p w:rsidR="000776AA" w:rsidRPr="009F3A4C" w:rsidRDefault="005B3A42">
      <w:pPr>
        <w:pStyle w:val="4"/>
        <w:framePr w:w="10243" w:h="14368" w:hRule="exact" w:wrap="none" w:vAnchor="page" w:hAnchor="page" w:x="834" w:y="1253"/>
        <w:shd w:val="clear" w:color="auto" w:fill="auto"/>
        <w:tabs>
          <w:tab w:val="left" w:pos="1552"/>
        </w:tabs>
        <w:spacing w:after="0"/>
        <w:ind w:left="20" w:firstLine="126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е)</w:t>
      </w:r>
      <w:r w:rsidRPr="009F3A4C">
        <w:rPr>
          <w:rStyle w:val="0pt"/>
          <w:sz w:val="24"/>
          <w:szCs w:val="24"/>
        </w:rPr>
        <w:tab/>
        <w:t>подлинные экземпляры договора передачи жилого пом</w:t>
      </w:r>
      <w:r w:rsidRPr="009F3A4C">
        <w:rPr>
          <w:rStyle w:val="0pt"/>
          <w:sz w:val="24"/>
          <w:szCs w:val="24"/>
        </w:rPr>
        <w:t>ещения в собственность</w:t>
      </w:r>
    </w:p>
    <w:p w:rsidR="000776AA" w:rsidRPr="009F3A4C" w:rsidRDefault="005B3A42">
      <w:pPr>
        <w:pStyle w:val="4"/>
        <w:framePr w:w="10243" w:h="14368" w:hRule="exact" w:wrap="none" w:vAnchor="page" w:hAnchor="page" w:x="834" w:y="1253"/>
        <w:shd w:val="clear" w:color="auto" w:fill="auto"/>
        <w:spacing w:after="0"/>
        <w:ind w:left="20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граждан;</w:t>
      </w:r>
    </w:p>
    <w:p w:rsidR="000776AA" w:rsidRPr="009F3A4C" w:rsidRDefault="005B3A42">
      <w:pPr>
        <w:pStyle w:val="4"/>
        <w:framePr w:w="10243" w:h="14368" w:hRule="exact" w:wrap="none" w:vAnchor="page" w:hAnchor="page" w:x="834" w:y="1253"/>
        <w:shd w:val="clear" w:color="auto" w:fill="auto"/>
        <w:tabs>
          <w:tab w:val="left" w:pos="1710"/>
        </w:tabs>
        <w:spacing w:after="0"/>
        <w:ind w:left="20" w:right="20" w:firstLine="126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ж)</w:t>
      </w:r>
      <w:r w:rsidRPr="009F3A4C">
        <w:rPr>
          <w:rStyle w:val="0pt"/>
          <w:sz w:val="24"/>
          <w:szCs w:val="24"/>
        </w:rPr>
        <w:tab/>
        <w:t>разрешение органов Опеки и попечительства в случаях, предусмотренных действующим законодательством Российской Федерации (если в числе собственников жилого помещения есть несовершеннолетние дети, либо граждане, лишенные де</w:t>
      </w:r>
      <w:r w:rsidRPr="009F3A4C">
        <w:rPr>
          <w:rStyle w:val="0pt"/>
          <w:sz w:val="24"/>
          <w:szCs w:val="24"/>
        </w:rPr>
        <w:t>еспособности)</w:t>
      </w:r>
    </w:p>
    <w:p w:rsidR="000776AA" w:rsidRPr="009F3A4C" w:rsidRDefault="005B3A42">
      <w:pPr>
        <w:pStyle w:val="4"/>
        <w:framePr w:w="10243" w:h="14368" w:hRule="exact" w:wrap="none" w:vAnchor="page" w:hAnchor="page" w:x="834" w:y="1253"/>
        <w:shd w:val="clear" w:color="auto" w:fill="auto"/>
        <w:tabs>
          <w:tab w:val="left" w:pos="1599"/>
        </w:tabs>
        <w:spacing w:after="0"/>
        <w:ind w:left="20" w:right="20" w:firstLine="126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з)</w:t>
      </w:r>
      <w:r w:rsidRPr="009F3A4C">
        <w:rPr>
          <w:rStyle w:val="0pt"/>
          <w:sz w:val="24"/>
          <w:szCs w:val="24"/>
        </w:rPr>
        <w:tab/>
        <w:t>справку о составе семьи с полной информацией о гражданах, зарегистрированных на данной жилой площади на момент обращения;</w:t>
      </w:r>
    </w:p>
    <w:p w:rsidR="000776AA" w:rsidRPr="009F3A4C" w:rsidRDefault="005B3A42">
      <w:pPr>
        <w:pStyle w:val="4"/>
        <w:framePr w:w="10243" w:h="14368" w:hRule="exact" w:wrap="none" w:vAnchor="page" w:hAnchor="page" w:x="834" w:y="1253"/>
        <w:shd w:val="clear" w:color="auto" w:fill="auto"/>
        <w:tabs>
          <w:tab w:val="left" w:pos="1710"/>
        </w:tabs>
        <w:spacing w:after="0"/>
        <w:ind w:left="20" w:right="20" w:firstLine="126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и)</w:t>
      </w:r>
      <w:r w:rsidRPr="009F3A4C">
        <w:rPr>
          <w:rStyle w:val="0pt"/>
          <w:sz w:val="24"/>
          <w:szCs w:val="24"/>
        </w:rPr>
        <w:tab/>
        <w:t xml:space="preserve">документы, подтверждающие полномочия представителя заявителя по вопросам предоставления муниципальной услуги и их </w:t>
      </w:r>
      <w:r w:rsidRPr="009F3A4C">
        <w:rPr>
          <w:rStyle w:val="0pt"/>
          <w:sz w:val="24"/>
          <w:szCs w:val="24"/>
        </w:rPr>
        <w:t>заверенные надлежащим образом копии (если заявление подано от имени заявителя);</w:t>
      </w:r>
    </w:p>
    <w:p w:rsidR="000776AA" w:rsidRPr="009F3A4C" w:rsidRDefault="005B3A42">
      <w:pPr>
        <w:pStyle w:val="4"/>
        <w:framePr w:w="10243" w:h="14368" w:hRule="exact" w:wrap="none" w:vAnchor="page" w:hAnchor="page" w:x="834" w:y="1253"/>
        <w:shd w:val="clear" w:color="auto" w:fill="auto"/>
        <w:spacing w:after="0"/>
        <w:ind w:left="20" w:right="20" w:firstLine="126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к) архивные документы, свидетельства о государственной регистрации актов гражданского состояния (свидетельство о рождении, свидетельство о заключении (расторжении) брака, свиде</w:t>
      </w:r>
      <w:r w:rsidRPr="009F3A4C">
        <w:rPr>
          <w:rStyle w:val="0pt"/>
          <w:sz w:val="24"/>
          <w:szCs w:val="24"/>
        </w:rPr>
        <w:t>тельство об изменении имени, отчества, фамилии) при изменении заявителем фамилии, имени, отчества, даты рождения.</w:t>
      </w:r>
    </w:p>
    <w:p w:rsidR="000776AA" w:rsidRPr="009F3A4C" w:rsidRDefault="005B3A42">
      <w:pPr>
        <w:pStyle w:val="4"/>
        <w:framePr w:w="10243" w:h="14368" w:hRule="exact" w:wrap="none" w:vAnchor="page" w:hAnchor="page" w:x="834" w:y="1253"/>
        <w:shd w:val="clear" w:color="auto" w:fill="auto"/>
        <w:spacing w:after="0"/>
        <w:ind w:left="20" w:right="20" w:firstLine="4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Для рассмотрения заявления специалист администрации в течение 5-ти дней с даты поступления заявления запрашивает документы, указанные в подпун</w:t>
      </w:r>
      <w:r w:rsidRPr="009F3A4C">
        <w:rPr>
          <w:rStyle w:val="0pt"/>
          <w:sz w:val="24"/>
          <w:szCs w:val="24"/>
        </w:rPr>
        <w:t>ктах "г", "д" настоящего пункта,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</w:t>
      </w:r>
      <w:r w:rsidRPr="009F3A4C">
        <w:rPr>
          <w:rStyle w:val="0pt"/>
          <w:sz w:val="24"/>
          <w:szCs w:val="24"/>
        </w:rPr>
        <w:t>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указанные документы самостоятельно.</w:t>
      </w:r>
    </w:p>
    <w:p w:rsidR="000776AA" w:rsidRPr="009F3A4C" w:rsidRDefault="005B3A42">
      <w:pPr>
        <w:pStyle w:val="4"/>
        <w:framePr w:w="10243" w:h="14368" w:hRule="exact" w:wrap="none" w:vAnchor="page" w:hAnchor="page" w:x="834" w:y="1253"/>
        <w:numPr>
          <w:ilvl w:val="0"/>
          <w:numId w:val="6"/>
        </w:numPr>
        <w:shd w:val="clear" w:color="auto" w:fill="auto"/>
        <w:tabs>
          <w:tab w:val="left" w:pos="978"/>
        </w:tabs>
        <w:spacing w:after="0"/>
        <w:ind w:left="20" w:right="20" w:firstLine="4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Перечень оснований для отказа в приеме докуме</w:t>
      </w:r>
      <w:r w:rsidRPr="009F3A4C">
        <w:rPr>
          <w:rStyle w:val="0pt"/>
          <w:sz w:val="24"/>
          <w:szCs w:val="24"/>
        </w:rPr>
        <w:t>нтов, необходимых для предоставления муниципальной услуги:</w:t>
      </w:r>
    </w:p>
    <w:p w:rsidR="000776AA" w:rsidRPr="009F3A4C" w:rsidRDefault="005B3A42">
      <w:pPr>
        <w:pStyle w:val="4"/>
        <w:framePr w:w="10243" w:h="14368" w:hRule="exact" w:wrap="none" w:vAnchor="page" w:hAnchor="page" w:x="834" w:y="1253"/>
        <w:shd w:val="clear" w:color="auto" w:fill="auto"/>
        <w:tabs>
          <w:tab w:val="left" w:pos="1552"/>
        </w:tabs>
        <w:spacing w:after="0"/>
        <w:ind w:left="20" w:firstLine="126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а)</w:t>
      </w:r>
      <w:r w:rsidRPr="009F3A4C">
        <w:rPr>
          <w:rStyle w:val="0pt"/>
          <w:sz w:val="24"/>
          <w:szCs w:val="24"/>
        </w:rPr>
        <w:tab/>
        <w:t>подача заявления и документов неуполномоченным лицом;</w:t>
      </w:r>
    </w:p>
    <w:p w:rsidR="000776AA" w:rsidRPr="009F3A4C" w:rsidRDefault="005B3A42">
      <w:pPr>
        <w:pStyle w:val="4"/>
        <w:framePr w:w="10243" w:h="14368" w:hRule="exact" w:wrap="none" w:vAnchor="page" w:hAnchor="page" w:x="834" w:y="1253"/>
        <w:shd w:val="clear" w:color="auto" w:fill="auto"/>
        <w:tabs>
          <w:tab w:val="left" w:pos="1552"/>
        </w:tabs>
        <w:spacing w:after="0"/>
        <w:ind w:left="20" w:right="20" w:firstLine="126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б)</w:t>
      </w:r>
      <w:r w:rsidRPr="009F3A4C">
        <w:rPr>
          <w:rStyle w:val="0pt"/>
          <w:sz w:val="24"/>
          <w:szCs w:val="24"/>
        </w:rPr>
        <w:tab/>
        <w:t xml:space="preserve">подача заявления и документов лицом, не являющимся получателем муниципальной услуги в соответствии с настоящим административным </w:t>
      </w:r>
      <w:r w:rsidRPr="009F3A4C">
        <w:rPr>
          <w:rStyle w:val="0pt"/>
          <w:sz w:val="24"/>
          <w:szCs w:val="24"/>
        </w:rPr>
        <w:t>регламентом;</w:t>
      </w:r>
    </w:p>
    <w:p w:rsidR="000776AA" w:rsidRPr="009F3A4C" w:rsidRDefault="005B3A42">
      <w:pPr>
        <w:pStyle w:val="4"/>
        <w:framePr w:w="10243" w:h="14368" w:hRule="exact" w:wrap="none" w:vAnchor="page" w:hAnchor="page" w:x="834" w:y="1253"/>
        <w:shd w:val="clear" w:color="auto" w:fill="auto"/>
        <w:tabs>
          <w:tab w:val="left" w:pos="1552"/>
        </w:tabs>
        <w:spacing w:after="0"/>
        <w:ind w:left="20" w:right="20" w:firstLine="126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в)</w:t>
      </w:r>
      <w:r w:rsidRPr="009F3A4C">
        <w:rPr>
          <w:rStyle w:val="0pt"/>
          <w:sz w:val="24"/>
          <w:szCs w:val="24"/>
        </w:rPr>
        <w:tab/>
        <w:t>представление заявления и документов, которые не соответствуют требованиям действующего законодательства Российской Федерации и требованиям настоящего административного регламента;</w:t>
      </w:r>
    </w:p>
    <w:p w:rsidR="000776AA" w:rsidRPr="009F3A4C" w:rsidRDefault="005B3A42">
      <w:pPr>
        <w:pStyle w:val="4"/>
        <w:framePr w:w="10243" w:h="14368" w:hRule="exact" w:wrap="none" w:vAnchor="page" w:hAnchor="page" w:x="834" w:y="1253"/>
        <w:shd w:val="clear" w:color="auto" w:fill="auto"/>
        <w:tabs>
          <w:tab w:val="left" w:pos="2727"/>
        </w:tabs>
        <w:spacing w:after="0"/>
        <w:ind w:left="20" w:right="20" w:firstLine="126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г)отсутствие</w:t>
      </w:r>
      <w:r w:rsidRPr="009F3A4C">
        <w:rPr>
          <w:rStyle w:val="0pt"/>
          <w:sz w:val="24"/>
          <w:szCs w:val="24"/>
        </w:rPr>
        <w:tab/>
        <w:t>письменного согласия Заявителя и всех совершен</w:t>
      </w:r>
      <w:r w:rsidRPr="009F3A4C">
        <w:rPr>
          <w:rStyle w:val="0pt"/>
          <w:sz w:val="24"/>
          <w:szCs w:val="24"/>
        </w:rPr>
        <w:t>нолетних лиц, в собственность которых передано жилое помещение;</w:t>
      </w:r>
    </w:p>
    <w:p w:rsidR="000776AA" w:rsidRPr="009F3A4C" w:rsidRDefault="005B3A42" w:rsidP="009F3A4C">
      <w:pPr>
        <w:pStyle w:val="4"/>
        <w:framePr w:w="10243" w:h="14368" w:hRule="exact" w:wrap="none" w:vAnchor="page" w:hAnchor="page" w:x="834" w:y="1253"/>
        <w:shd w:val="clear" w:color="auto" w:fill="auto"/>
        <w:tabs>
          <w:tab w:val="left" w:pos="1560"/>
        </w:tabs>
        <w:spacing w:after="0"/>
        <w:ind w:left="20" w:right="20" w:firstLine="126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д)</w:t>
      </w:r>
      <w:r w:rsidRPr="009F3A4C">
        <w:rPr>
          <w:rStyle w:val="0pt"/>
          <w:sz w:val="24"/>
          <w:szCs w:val="24"/>
        </w:rPr>
        <w:tab/>
        <w:t>совершение сделки с ранее приватизированным жилым помещением или его частью в установленном законе порядке.</w:t>
      </w:r>
    </w:p>
    <w:p w:rsidR="000776AA" w:rsidRPr="009F3A4C" w:rsidRDefault="005B3A42">
      <w:pPr>
        <w:pStyle w:val="4"/>
        <w:framePr w:w="10243" w:h="14368" w:hRule="exact" w:wrap="none" w:vAnchor="page" w:hAnchor="page" w:x="834" w:y="1253"/>
        <w:numPr>
          <w:ilvl w:val="0"/>
          <w:numId w:val="6"/>
        </w:numPr>
        <w:shd w:val="clear" w:color="auto" w:fill="auto"/>
        <w:tabs>
          <w:tab w:val="left" w:pos="978"/>
        </w:tabs>
        <w:spacing w:after="0"/>
        <w:ind w:left="20" w:right="20" w:firstLine="4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 xml:space="preserve">В предоставлении муниципальной услуги может быть отказано по следующим </w:t>
      </w:r>
      <w:r w:rsidRPr="009F3A4C">
        <w:rPr>
          <w:rStyle w:val="0pt"/>
          <w:sz w:val="24"/>
          <w:szCs w:val="24"/>
        </w:rPr>
        <w:t>основаниям:</w:t>
      </w:r>
    </w:p>
    <w:p w:rsidR="000776AA" w:rsidRPr="009F3A4C" w:rsidRDefault="000776AA">
      <w:pPr>
        <w:sectPr w:rsidR="000776AA" w:rsidRPr="009F3A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776AA" w:rsidRPr="009F3A4C" w:rsidRDefault="005B3A42">
      <w:pPr>
        <w:pStyle w:val="4"/>
        <w:framePr w:w="10234" w:h="14363" w:hRule="exact" w:wrap="none" w:vAnchor="page" w:hAnchor="page" w:x="839" w:y="1249"/>
        <w:shd w:val="clear" w:color="auto" w:fill="auto"/>
        <w:tabs>
          <w:tab w:val="left" w:pos="3507"/>
        </w:tabs>
        <w:spacing w:after="0" w:line="269" w:lineRule="exact"/>
        <w:ind w:left="80" w:right="2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lastRenderedPageBreak/>
        <w:t>а)непредставление</w:t>
      </w:r>
      <w:r w:rsidRPr="009F3A4C">
        <w:rPr>
          <w:rStyle w:val="0pt"/>
          <w:sz w:val="24"/>
          <w:szCs w:val="24"/>
        </w:rPr>
        <w:tab/>
        <w:t>заявителем документов установленных пунктом 2.5, подтверждающих право заявителя на заключение соглашения о расторжении;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shd w:val="clear" w:color="auto" w:fill="auto"/>
        <w:tabs>
          <w:tab w:val="left" w:pos="3061"/>
        </w:tabs>
        <w:spacing w:after="0" w:line="269" w:lineRule="exact"/>
        <w:ind w:left="80" w:right="2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б)неподтверждение</w:t>
      </w:r>
      <w:r w:rsidRPr="009F3A4C">
        <w:rPr>
          <w:rStyle w:val="0pt"/>
          <w:sz w:val="24"/>
          <w:szCs w:val="24"/>
        </w:rPr>
        <w:tab/>
        <w:t>представленными документами права заявителя на заключении соглашен</w:t>
      </w:r>
      <w:r w:rsidRPr="009F3A4C">
        <w:rPr>
          <w:rStyle w:val="0pt"/>
          <w:sz w:val="24"/>
          <w:szCs w:val="24"/>
        </w:rPr>
        <w:t>ия о расторжении;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shd w:val="clear" w:color="auto" w:fill="auto"/>
        <w:tabs>
          <w:tab w:val="left" w:pos="3066"/>
        </w:tabs>
        <w:spacing w:after="0" w:line="254" w:lineRule="exact"/>
        <w:ind w:left="80" w:right="2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в)выявление</w:t>
      </w:r>
      <w:r w:rsidRPr="009F3A4C">
        <w:rPr>
          <w:rStyle w:val="0pt"/>
          <w:sz w:val="24"/>
          <w:szCs w:val="24"/>
        </w:rPr>
        <w:tab/>
        <w:t>в представленных заявителем документах сведений, не соответствующих действительности;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shd w:val="clear" w:color="auto" w:fill="auto"/>
        <w:tabs>
          <w:tab w:val="left" w:pos="2496"/>
        </w:tabs>
        <w:spacing w:after="0" w:line="264" w:lineRule="exact"/>
        <w:ind w:left="80" w:right="2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г)отсутствие</w:t>
      </w:r>
      <w:r w:rsidRPr="009F3A4C">
        <w:rPr>
          <w:rStyle w:val="0pt"/>
          <w:sz w:val="24"/>
          <w:szCs w:val="24"/>
        </w:rPr>
        <w:tab/>
        <w:t>согласия всех собственников ранее приватизируемого жилого помещения на предоставление муниципальной услуги;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shd w:val="clear" w:color="auto" w:fill="auto"/>
        <w:tabs>
          <w:tab w:val="left" w:pos="2496"/>
        </w:tabs>
        <w:spacing w:after="0"/>
        <w:ind w:left="80" w:right="2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д)нарушение</w:t>
      </w:r>
      <w:r w:rsidRPr="009F3A4C">
        <w:rPr>
          <w:rStyle w:val="0pt"/>
          <w:sz w:val="24"/>
          <w:szCs w:val="24"/>
        </w:rPr>
        <w:tab/>
        <w:t xml:space="preserve">при </w:t>
      </w:r>
      <w:r w:rsidRPr="009F3A4C">
        <w:rPr>
          <w:rStyle w:val="0pt"/>
          <w:sz w:val="24"/>
          <w:szCs w:val="24"/>
        </w:rPr>
        <w:t>предоставлении муниципальной услуги прав несовершеннолетних детей, лиц, признанных недееспособными;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shd w:val="clear" w:color="auto" w:fill="auto"/>
        <w:tabs>
          <w:tab w:val="left" w:pos="2496"/>
        </w:tabs>
        <w:spacing w:after="0"/>
        <w:ind w:left="80" w:right="2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е)принятие</w:t>
      </w:r>
      <w:r w:rsidRPr="009F3A4C">
        <w:rPr>
          <w:rStyle w:val="0pt"/>
          <w:sz w:val="24"/>
          <w:szCs w:val="24"/>
        </w:rPr>
        <w:tab/>
        <w:t>решения (определения, постановления) суда или иного уполномоченного органа о наложении запрета совершать сделки с жилым помещением;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shd w:val="clear" w:color="auto" w:fill="auto"/>
        <w:tabs>
          <w:tab w:val="left" w:pos="3045"/>
        </w:tabs>
        <w:spacing w:after="0"/>
        <w:ind w:left="80" w:right="2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ж)представлен</w:t>
      </w:r>
      <w:r w:rsidRPr="009F3A4C">
        <w:rPr>
          <w:rStyle w:val="0pt"/>
          <w:sz w:val="24"/>
          <w:szCs w:val="24"/>
        </w:rPr>
        <w:t>ие</w:t>
      </w:r>
      <w:r w:rsidRPr="009F3A4C">
        <w:rPr>
          <w:rStyle w:val="0pt"/>
          <w:sz w:val="24"/>
          <w:szCs w:val="24"/>
        </w:rPr>
        <w:tab/>
        <w:t>заявителем до подписания проекта соглашения о расторжении заявления об отказе в предоставлении муниципальной услуги и возврате документов (Приложение №2) к настоящему регламенту;</w:t>
      </w:r>
    </w:p>
    <w:p w:rsidR="000776AA" w:rsidRPr="009F3A4C" w:rsidRDefault="005B3A42" w:rsidP="009F3A4C">
      <w:pPr>
        <w:pStyle w:val="4"/>
        <w:framePr w:w="10234" w:h="14363" w:hRule="exact" w:wrap="none" w:vAnchor="page" w:hAnchor="page" w:x="839" w:y="1249"/>
        <w:shd w:val="clear" w:color="auto" w:fill="auto"/>
        <w:tabs>
          <w:tab w:val="left" w:pos="1418"/>
        </w:tabs>
        <w:spacing w:after="0"/>
        <w:ind w:left="8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з)</w:t>
      </w:r>
      <w:r w:rsidRPr="009F3A4C">
        <w:rPr>
          <w:rStyle w:val="0pt"/>
          <w:sz w:val="24"/>
          <w:szCs w:val="24"/>
        </w:rPr>
        <w:tab/>
        <w:t>неявка заявителя в течении 1 месяца на подписание соглашения о расторже</w:t>
      </w:r>
      <w:r w:rsidRPr="009F3A4C">
        <w:rPr>
          <w:rStyle w:val="0pt"/>
          <w:sz w:val="24"/>
          <w:szCs w:val="24"/>
        </w:rPr>
        <w:t>нии;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shd w:val="clear" w:color="auto" w:fill="auto"/>
        <w:tabs>
          <w:tab w:val="left" w:pos="1389"/>
        </w:tabs>
        <w:spacing w:after="0"/>
        <w:ind w:left="80" w:right="2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и)</w:t>
      </w:r>
      <w:r w:rsidRPr="009F3A4C">
        <w:rPr>
          <w:rStyle w:val="0pt"/>
          <w:sz w:val="24"/>
          <w:szCs w:val="24"/>
        </w:rPr>
        <w:tab/>
        <w:t>отсутствие в Администрации архивного дела по приватизации жилого помещения в собственность граждан, в отношении которого предоставляется муниципальная услуга;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shd w:val="clear" w:color="auto" w:fill="auto"/>
        <w:spacing w:after="0"/>
        <w:ind w:left="80" w:right="2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 xml:space="preserve">к) заключение договора безвозмездной передачи жилого помещения в собственность граждан </w:t>
      </w:r>
      <w:r w:rsidRPr="009F3A4C">
        <w:rPr>
          <w:rStyle w:val="0pt"/>
          <w:sz w:val="24"/>
          <w:szCs w:val="24"/>
        </w:rPr>
        <w:t>Российской федерации или субъектом Российской Федерации - Иркутской областью, жилищный фонд которых не передан в собственность муниципального образования.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numPr>
          <w:ilvl w:val="0"/>
          <w:numId w:val="7"/>
        </w:numPr>
        <w:shd w:val="clear" w:color="auto" w:fill="auto"/>
        <w:tabs>
          <w:tab w:val="left" w:pos="961"/>
        </w:tabs>
        <w:spacing w:after="0"/>
        <w:ind w:left="80" w:firstLine="38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Предоставление муниципальной услуги осуществляется бесплатно.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numPr>
          <w:ilvl w:val="0"/>
          <w:numId w:val="7"/>
        </w:numPr>
        <w:shd w:val="clear" w:color="auto" w:fill="auto"/>
        <w:tabs>
          <w:tab w:val="left" w:pos="961"/>
        </w:tabs>
        <w:spacing w:after="0"/>
        <w:ind w:left="80" w:right="20" w:firstLine="38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 xml:space="preserve">Максимальный срок ожидания при подаче </w:t>
      </w:r>
      <w:r w:rsidRPr="009F3A4C">
        <w:rPr>
          <w:rStyle w:val="0pt"/>
          <w:sz w:val="24"/>
          <w:szCs w:val="24"/>
        </w:rPr>
        <w:t>заявления на предоставление муниципальной услуги и при получении результата предоставления муниципальной услуги не должен превышать 30 минут.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numPr>
          <w:ilvl w:val="0"/>
          <w:numId w:val="7"/>
        </w:numPr>
        <w:shd w:val="clear" w:color="auto" w:fill="auto"/>
        <w:tabs>
          <w:tab w:val="left" w:pos="961"/>
        </w:tabs>
        <w:spacing w:after="0"/>
        <w:ind w:left="80" w:firstLine="38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Срок регистрации заявления заявителя на предоставление муниципальной услуги: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numPr>
          <w:ilvl w:val="0"/>
          <w:numId w:val="8"/>
        </w:numPr>
        <w:shd w:val="clear" w:color="auto" w:fill="auto"/>
        <w:tabs>
          <w:tab w:val="left" w:pos="1389"/>
        </w:tabs>
        <w:spacing w:after="0"/>
        <w:ind w:left="8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 xml:space="preserve">поступившее заявление заявителя </w:t>
      </w:r>
      <w:r w:rsidRPr="009F3A4C">
        <w:rPr>
          <w:rStyle w:val="0pt"/>
          <w:sz w:val="24"/>
          <w:szCs w:val="24"/>
        </w:rPr>
        <w:t>регистрируется в день поступления.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numPr>
          <w:ilvl w:val="0"/>
          <w:numId w:val="7"/>
        </w:numPr>
        <w:shd w:val="clear" w:color="auto" w:fill="auto"/>
        <w:tabs>
          <w:tab w:val="left" w:pos="961"/>
        </w:tabs>
        <w:spacing w:after="0"/>
        <w:ind w:left="80" w:firstLine="38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Требования к помещениям, в которых предоставляется муниципальная услуга: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numPr>
          <w:ilvl w:val="0"/>
          <w:numId w:val="8"/>
        </w:numPr>
        <w:shd w:val="clear" w:color="auto" w:fill="auto"/>
        <w:tabs>
          <w:tab w:val="left" w:pos="1389"/>
        </w:tabs>
        <w:spacing w:after="0"/>
        <w:ind w:left="80" w:right="2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центральный вход в здание администрации оборудуется вывеской с указанием ее наименования;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numPr>
          <w:ilvl w:val="0"/>
          <w:numId w:val="8"/>
        </w:numPr>
        <w:shd w:val="clear" w:color="auto" w:fill="auto"/>
        <w:tabs>
          <w:tab w:val="left" w:pos="1389"/>
        </w:tabs>
        <w:spacing w:after="0"/>
        <w:ind w:left="80" w:right="2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кабинет приема заявителей обозначаются информационными таб</w:t>
      </w:r>
      <w:r w:rsidRPr="009F3A4C">
        <w:rPr>
          <w:rStyle w:val="0pt"/>
          <w:sz w:val="24"/>
          <w:szCs w:val="24"/>
        </w:rPr>
        <w:t>личками с указанием номера кабинета и соответствующего подразделения (специалиста);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numPr>
          <w:ilvl w:val="0"/>
          <w:numId w:val="8"/>
        </w:numPr>
        <w:shd w:val="clear" w:color="auto" w:fill="auto"/>
        <w:tabs>
          <w:tab w:val="left" w:pos="1389"/>
        </w:tabs>
        <w:spacing w:after="0"/>
        <w:ind w:left="80" w:right="2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рабочее место специалиста, предоставляющих муниципальную услугу, оборудуются телефоном, компьютером и другой оргтехникой, позволяющей своевременно и в полном объеме организ</w:t>
      </w:r>
      <w:r w:rsidRPr="009F3A4C">
        <w:rPr>
          <w:rStyle w:val="0pt"/>
          <w:sz w:val="24"/>
          <w:szCs w:val="24"/>
        </w:rPr>
        <w:t>овать предоставление муниципальной услуги;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numPr>
          <w:ilvl w:val="0"/>
          <w:numId w:val="8"/>
        </w:numPr>
        <w:shd w:val="clear" w:color="auto" w:fill="auto"/>
        <w:tabs>
          <w:tab w:val="left" w:pos="1389"/>
        </w:tabs>
        <w:spacing w:after="0"/>
        <w:ind w:left="80" w:right="2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для ожидания приема, заявителям отводятся места, оснащенные стульями и столами для оформления заявлений;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numPr>
          <w:ilvl w:val="0"/>
          <w:numId w:val="8"/>
        </w:numPr>
        <w:shd w:val="clear" w:color="auto" w:fill="auto"/>
        <w:tabs>
          <w:tab w:val="left" w:pos="1389"/>
        </w:tabs>
        <w:spacing w:after="0"/>
        <w:ind w:left="8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в помещении для ожидания приема заявителей, размещаются информационные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shd w:val="clear" w:color="auto" w:fill="auto"/>
        <w:spacing w:after="0"/>
        <w:ind w:left="80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стенды.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numPr>
          <w:ilvl w:val="0"/>
          <w:numId w:val="7"/>
        </w:numPr>
        <w:shd w:val="clear" w:color="auto" w:fill="auto"/>
        <w:tabs>
          <w:tab w:val="left" w:pos="1165"/>
        </w:tabs>
        <w:spacing w:after="0"/>
        <w:ind w:left="80" w:right="20" w:firstLine="38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 xml:space="preserve">Показатели доступности </w:t>
      </w:r>
      <w:r w:rsidRPr="009F3A4C">
        <w:rPr>
          <w:rStyle w:val="0pt"/>
          <w:sz w:val="24"/>
          <w:szCs w:val="24"/>
        </w:rPr>
        <w:t>муниципальной услуги - это возможность получения муниципальной услуги в доступных местах путем подачи заявления в письменной форме или в форме электронного документа.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shd w:val="clear" w:color="auto" w:fill="auto"/>
        <w:spacing w:after="240"/>
        <w:ind w:left="80" w:right="2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Качество муниципальной услуги определяется количеством заключенных договоров передачи жил</w:t>
      </w:r>
      <w:r w:rsidRPr="009F3A4C">
        <w:rPr>
          <w:rStyle w:val="0pt"/>
          <w:sz w:val="24"/>
          <w:szCs w:val="24"/>
        </w:rPr>
        <w:t>ого помещения в собственность граждан без нарушений законодательства и сроков рассмотрения заявлений.</w:t>
      </w:r>
    </w:p>
    <w:p w:rsidR="000776AA" w:rsidRPr="009F3A4C" w:rsidRDefault="005B3A42">
      <w:pPr>
        <w:pStyle w:val="23"/>
        <w:framePr w:w="10234" w:h="14363" w:hRule="exact" w:wrap="none" w:vAnchor="page" w:hAnchor="page" w:x="839" w:y="1249"/>
        <w:shd w:val="clear" w:color="auto" w:fill="auto"/>
        <w:spacing w:before="0" w:after="0" w:line="274" w:lineRule="exact"/>
        <w:ind w:left="3400"/>
        <w:jc w:val="left"/>
        <w:rPr>
          <w:sz w:val="24"/>
          <w:szCs w:val="24"/>
        </w:rPr>
      </w:pPr>
      <w:bookmarkStart w:id="2" w:name="bookmark2"/>
      <w:r w:rsidRPr="009F3A4C">
        <w:rPr>
          <w:rStyle w:val="20pt"/>
          <w:b/>
          <w:bCs/>
          <w:sz w:val="24"/>
          <w:szCs w:val="24"/>
        </w:rPr>
        <w:t>3. Административные процедуры</w:t>
      </w:r>
      <w:bookmarkEnd w:id="2"/>
    </w:p>
    <w:p w:rsidR="000776AA" w:rsidRPr="009F3A4C" w:rsidRDefault="005B3A42" w:rsidP="009F3A4C">
      <w:pPr>
        <w:pStyle w:val="4"/>
        <w:framePr w:w="10234" w:h="14363" w:hRule="exact" w:wrap="none" w:vAnchor="page" w:hAnchor="page" w:x="839" w:y="1249"/>
        <w:shd w:val="clear" w:color="auto" w:fill="auto"/>
        <w:tabs>
          <w:tab w:val="left" w:pos="1134"/>
        </w:tabs>
        <w:spacing w:after="0"/>
        <w:ind w:left="7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3.1.</w:t>
      </w:r>
      <w:r w:rsidRPr="009F3A4C">
        <w:rPr>
          <w:rStyle w:val="0pt"/>
          <w:sz w:val="24"/>
          <w:szCs w:val="24"/>
        </w:rPr>
        <w:tab/>
        <w:t>Предоставление муниципальной услуги включает в себя следующие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shd w:val="clear" w:color="auto" w:fill="auto"/>
        <w:spacing w:after="0"/>
        <w:ind w:left="7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административные процедуры: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numPr>
          <w:ilvl w:val="0"/>
          <w:numId w:val="8"/>
        </w:numPr>
        <w:shd w:val="clear" w:color="auto" w:fill="auto"/>
        <w:tabs>
          <w:tab w:val="left" w:pos="1389"/>
        </w:tabs>
        <w:spacing w:after="0"/>
        <w:ind w:left="8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прием, проверка и регистрация</w:t>
      </w:r>
      <w:r w:rsidRPr="009F3A4C">
        <w:rPr>
          <w:rStyle w:val="0pt"/>
          <w:sz w:val="24"/>
          <w:szCs w:val="24"/>
        </w:rPr>
        <w:t xml:space="preserve"> заявления, документов заявителя;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numPr>
          <w:ilvl w:val="0"/>
          <w:numId w:val="8"/>
        </w:numPr>
        <w:shd w:val="clear" w:color="auto" w:fill="auto"/>
        <w:tabs>
          <w:tab w:val="left" w:pos="1389"/>
        </w:tabs>
        <w:spacing w:after="0"/>
        <w:ind w:left="80" w:firstLine="110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рассмотрение заявления, подготовка соглашения о расторжении или письменного</w:t>
      </w:r>
    </w:p>
    <w:p w:rsidR="000776AA" w:rsidRPr="009F3A4C" w:rsidRDefault="005B3A42">
      <w:pPr>
        <w:pStyle w:val="4"/>
        <w:framePr w:w="10234" w:h="14363" w:hRule="exact" w:wrap="none" w:vAnchor="page" w:hAnchor="page" w:x="839" w:y="1249"/>
        <w:shd w:val="clear" w:color="auto" w:fill="auto"/>
        <w:spacing w:after="0"/>
        <w:ind w:left="80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отказа;</w:t>
      </w:r>
    </w:p>
    <w:p w:rsidR="000776AA" w:rsidRPr="009F3A4C" w:rsidRDefault="000776AA">
      <w:pPr>
        <w:sectPr w:rsidR="000776AA" w:rsidRPr="009F3A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9"/>
        </w:numPr>
        <w:shd w:val="clear" w:color="auto" w:fill="auto"/>
        <w:tabs>
          <w:tab w:val="left" w:pos="1319"/>
        </w:tabs>
        <w:spacing w:after="0"/>
        <w:ind w:lef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lastRenderedPageBreak/>
        <w:t>заключение соглашения о расторжении;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9"/>
        </w:numPr>
        <w:shd w:val="clear" w:color="auto" w:fill="auto"/>
        <w:tabs>
          <w:tab w:val="left" w:pos="1319"/>
        </w:tabs>
        <w:spacing w:after="0"/>
        <w:ind w:lef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выдача заявителю соглашения о расторжении.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shd w:val="clear" w:color="auto" w:fill="auto"/>
        <w:spacing w:after="0"/>
        <w:ind w:lef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Блок-схема предоставления услуги пре</w:t>
      </w:r>
      <w:r w:rsidRPr="009F3A4C">
        <w:rPr>
          <w:rStyle w:val="0pt"/>
          <w:sz w:val="24"/>
          <w:szCs w:val="24"/>
        </w:rPr>
        <w:t>дставлена в Приложении № 3.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10"/>
        </w:numPr>
        <w:shd w:val="clear" w:color="auto" w:fill="auto"/>
        <w:tabs>
          <w:tab w:val="left" w:pos="888"/>
        </w:tabs>
        <w:spacing w:after="0"/>
        <w:ind w:left="4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Прием, проверка и регистрация документов заявителя: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9"/>
        </w:numPr>
        <w:shd w:val="clear" w:color="auto" w:fill="auto"/>
        <w:tabs>
          <w:tab w:val="left" w:pos="1319"/>
        </w:tabs>
        <w:spacing w:after="0"/>
        <w:ind w:left="20" w:righ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основанием для начала административной процедуры является обращение заявителя в Администрацию с заявлением и пакетом документов, указанным в п.2.5. настоящего Регламента;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9"/>
        </w:numPr>
        <w:shd w:val="clear" w:color="auto" w:fill="auto"/>
        <w:tabs>
          <w:tab w:val="left" w:pos="1319"/>
        </w:tabs>
        <w:spacing w:after="0"/>
        <w:ind w:left="20" w:righ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специалист Администрации проверяет представленные документы на комплектность и содержание. Полученные документы заявителя на предоставление услуги регистрируются в журнале входящих документов;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9"/>
        </w:numPr>
        <w:shd w:val="clear" w:color="auto" w:fill="auto"/>
        <w:spacing w:after="0" w:line="264" w:lineRule="exact"/>
        <w:ind w:left="20" w:righ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 xml:space="preserve"> в случае если специалист выявил основания для отказа в приеме </w:t>
      </w:r>
      <w:r w:rsidRPr="009F3A4C">
        <w:rPr>
          <w:rStyle w:val="0pt"/>
          <w:sz w:val="24"/>
          <w:szCs w:val="24"/>
        </w:rPr>
        <w:t>заявления на предоставление услуги, то заявителю выдается справка об отказе в приме заявления на предоставление услуги;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9"/>
        </w:numPr>
        <w:shd w:val="clear" w:color="auto" w:fill="auto"/>
        <w:tabs>
          <w:tab w:val="left" w:pos="1319"/>
        </w:tabs>
        <w:spacing w:after="0" w:line="269" w:lineRule="exact"/>
        <w:ind w:lef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срок выполнения административной процедуры составляет один день.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shd w:val="clear" w:color="auto" w:fill="auto"/>
        <w:spacing w:after="0" w:line="269" w:lineRule="exact"/>
        <w:ind w:lef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Результатом административной процедуры являются: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11"/>
        </w:numPr>
        <w:shd w:val="clear" w:color="auto" w:fill="auto"/>
        <w:tabs>
          <w:tab w:val="left" w:pos="1319"/>
        </w:tabs>
        <w:spacing w:after="0" w:line="269" w:lineRule="exact"/>
        <w:ind w:lef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 xml:space="preserve">зарегистрированные </w:t>
      </w:r>
      <w:r w:rsidRPr="009F3A4C">
        <w:rPr>
          <w:rStyle w:val="0pt"/>
          <w:sz w:val="24"/>
          <w:szCs w:val="24"/>
        </w:rPr>
        <w:t>документы заявителя;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11"/>
        </w:numPr>
        <w:shd w:val="clear" w:color="auto" w:fill="auto"/>
        <w:tabs>
          <w:tab w:val="left" w:pos="1347"/>
        </w:tabs>
        <w:spacing w:after="0" w:line="269" w:lineRule="exact"/>
        <w:ind w:lef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выданная справка об отказе в приме заявления о предоставлении услуги.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10"/>
        </w:numPr>
        <w:shd w:val="clear" w:color="auto" w:fill="auto"/>
        <w:tabs>
          <w:tab w:val="left" w:pos="888"/>
        </w:tabs>
        <w:spacing w:after="0" w:line="269" w:lineRule="exact"/>
        <w:ind w:left="20" w:right="20" w:firstLine="420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Рассмотрение заявления и приложенных документов, подготовка соглашения о расторжении: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9"/>
        </w:numPr>
        <w:shd w:val="clear" w:color="auto" w:fill="auto"/>
        <w:tabs>
          <w:tab w:val="left" w:pos="1319"/>
        </w:tabs>
        <w:spacing w:after="0"/>
        <w:ind w:left="20" w:righ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основанием для начала административной процедуры являются зарегистрированные за</w:t>
      </w:r>
      <w:r w:rsidRPr="009F3A4C">
        <w:rPr>
          <w:rStyle w:val="0pt"/>
          <w:sz w:val="24"/>
          <w:szCs w:val="24"/>
        </w:rPr>
        <w:t>явления, документы заявителя;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9"/>
        </w:numPr>
        <w:shd w:val="clear" w:color="auto" w:fill="auto"/>
        <w:tabs>
          <w:tab w:val="left" w:pos="1319"/>
        </w:tabs>
        <w:spacing w:after="0"/>
        <w:ind w:left="20" w:righ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специалист Администрации в течение 14 дней рассматривает документы на предмет наличия оснований для отказа в предоставлении муниципальной услуги настоящего Регламента. В случае отсутствия таких оснований готовится соглашение о</w:t>
      </w:r>
      <w:r w:rsidRPr="009F3A4C">
        <w:rPr>
          <w:rStyle w:val="0pt"/>
          <w:sz w:val="24"/>
          <w:szCs w:val="24"/>
        </w:rPr>
        <w:t xml:space="preserve"> расторжении. В случае наличия оснований для отказа в предоставлении муниципальной услуги готовиться письменный отказ в предоставлении муниципальной услуги;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9"/>
        </w:numPr>
        <w:shd w:val="clear" w:color="auto" w:fill="auto"/>
        <w:tabs>
          <w:tab w:val="left" w:pos="1319"/>
        </w:tabs>
        <w:spacing w:after="0"/>
        <w:ind w:left="20" w:righ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подготовленное соглашение о расторжении договора направляется для подписания главе Администрации вм</w:t>
      </w:r>
      <w:r w:rsidRPr="009F3A4C">
        <w:rPr>
          <w:rStyle w:val="0pt"/>
          <w:sz w:val="24"/>
          <w:szCs w:val="24"/>
        </w:rPr>
        <w:t>есте с пакетом предоставленных заявителем документов. Глава Администрация принимает соответствующее постановление о расторжении договора;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9"/>
        </w:numPr>
        <w:shd w:val="clear" w:color="auto" w:fill="auto"/>
        <w:tabs>
          <w:tab w:val="left" w:pos="1319"/>
        </w:tabs>
        <w:spacing w:after="0"/>
        <w:ind w:left="20" w:righ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срок выполнения административного действия, отведенного на подписание главой Администрации соглашения о расторжении со</w:t>
      </w:r>
      <w:r w:rsidRPr="009F3A4C">
        <w:rPr>
          <w:rStyle w:val="0pt"/>
          <w:sz w:val="24"/>
          <w:szCs w:val="24"/>
        </w:rPr>
        <w:t>ставляет 2 дня;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shd w:val="clear" w:color="auto" w:fill="auto"/>
        <w:spacing w:after="0"/>
        <w:ind w:left="20" w:righ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-результатом административной процедуры является подписанное главой Администрации соглашение о расторжении.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10"/>
        </w:numPr>
        <w:shd w:val="clear" w:color="auto" w:fill="auto"/>
        <w:tabs>
          <w:tab w:val="left" w:pos="888"/>
        </w:tabs>
        <w:spacing w:after="0"/>
        <w:ind w:left="4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Расторжение договора передачи жилого помещения в собственность граждан: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9"/>
        </w:numPr>
        <w:shd w:val="clear" w:color="auto" w:fill="auto"/>
        <w:tabs>
          <w:tab w:val="left" w:pos="1319"/>
        </w:tabs>
        <w:spacing w:after="0"/>
        <w:ind w:left="20" w:righ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 xml:space="preserve">основанием для начала административной процедуры является </w:t>
      </w:r>
      <w:r w:rsidRPr="009F3A4C">
        <w:rPr>
          <w:rStyle w:val="0pt"/>
          <w:sz w:val="24"/>
          <w:szCs w:val="24"/>
        </w:rPr>
        <w:t>подписанное главой Администрации соглашение о расторжении договора передачи жилого помещения в собственность граждан;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9"/>
        </w:numPr>
        <w:shd w:val="clear" w:color="auto" w:fill="auto"/>
        <w:tabs>
          <w:tab w:val="left" w:pos="1319"/>
          <w:tab w:val="left" w:pos="6210"/>
          <w:tab w:val="left" w:pos="7405"/>
          <w:tab w:val="left" w:pos="7645"/>
          <w:tab w:val="right" w:pos="10275"/>
        </w:tabs>
        <w:spacing w:after="0"/>
        <w:ind w:lef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расторжение договора передачи жилого</w:t>
      </w:r>
      <w:r w:rsidRPr="009F3A4C">
        <w:rPr>
          <w:rStyle w:val="0pt"/>
          <w:sz w:val="24"/>
          <w:szCs w:val="24"/>
        </w:rPr>
        <w:tab/>
        <w:t>помещения</w:t>
      </w:r>
      <w:r w:rsidRPr="009F3A4C">
        <w:rPr>
          <w:rStyle w:val="0pt"/>
          <w:sz w:val="24"/>
          <w:szCs w:val="24"/>
        </w:rPr>
        <w:tab/>
        <w:t>в</w:t>
      </w:r>
      <w:r w:rsidRPr="009F3A4C">
        <w:rPr>
          <w:rStyle w:val="0pt"/>
          <w:sz w:val="24"/>
          <w:szCs w:val="24"/>
        </w:rPr>
        <w:tab/>
        <w:t>собственность</w:t>
      </w:r>
      <w:r w:rsidRPr="009F3A4C">
        <w:rPr>
          <w:rStyle w:val="0pt"/>
          <w:sz w:val="24"/>
          <w:szCs w:val="24"/>
        </w:rPr>
        <w:tab/>
        <w:t>граждан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shd w:val="clear" w:color="auto" w:fill="auto"/>
        <w:tabs>
          <w:tab w:val="left" w:pos="6210"/>
          <w:tab w:val="left" w:pos="7405"/>
          <w:tab w:val="left" w:pos="7645"/>
        </w:tabs>
        <w:spacing w:after="0"/>
        <w:ind w:left="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происходит в отведенные для этого дни. Подписанный</w:t>
      </w:r>
      <w:r w:rsidRPr="009F3A4C">
        <w:rPr>
          <w:rStyle w:val="0pt"/>
          <w:sz w:val="24"/>
          <w:szCs w:val="24"/>
        </w:rPr>
        <w:tab/>
        <w:t>заявителем</w:t>
      </w:r>
      <w:r w:rsidRPr="009F3A4C">
        <w:rPr>
          <w:rStyle w:val="0pt"/>
          <w:sz w:val="24"/>
          <w:szCs w:val="24"/>
        </w:rPr>
        <w:tab/>
        <w:t>и</w:t>
      </w:r>
      <w:r w:rsidRPr="009F3A4C">
        <w:rPr>
          <w:rStyle w:val="0pt"/>
          <w:sz w:val="24"/>
          <w:szCs w:val="24"/>
        </w:rPr>
        <w:tab/>
        <w:t>гла</w:t>
      </w:r>
      <w:r w:rsidRPr="009F3A4C">
        <w:rPr>
          <w:rStyle w:val="0pt"/>
          <w:sz w:val="24"/>
          <w:szCs w:val="24"/>
        </w:rPr>
        <w:t>вой Администрации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shd w:val="clear" w:color="auto" w:fill="auto"/>
        <w:tabs>
          <w:tab w:val="left" w:pos="6210"/>
          <w:tab w:val="left" w:pos="7405"/>
          <w:tab w:val="left" w:pos="7645"/>
          <w:tab w:val="right" w:pos="10275"/>
        </w:tabs>
        <w:spacing w:after="0"/>
        <w:ind w:left="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соглашение о расторжении договора передачи жилого</w:t>
      </w:r>
      <w:r w:rsidRPr="009F3A4C">
        <w:rPr>
          <w:rStyle w:val="0pt"/>
          <w:sz w:val="24"/>
          <w:szCs w:val="24"/>
        </w:rPr>
        <w:tab/>
        <w:t>помещения</w:t>
      </w:r>
      <w:r w:rsidRPr="009F3A4C">
        <w:rPr>
          <w:rStyle w:val="0pt"/>
          <w:sz w:val="24"/>
          <w:szCs w:val="24"/>
        </w:rPr>
        <w:tab/>
        <w:t>в</w:t>
      </w:r>
      <w:r w:rsidRPr="009F3A4C">
        <w:rPr>
          <w:rStyle w:val="0pt"/>
          <w:sz w:val="24"/>
          <w:szCs w:val="24"/>
        </w:rPr>
        <w:tab/>
        <w:t>собственность</w:t>
      </w:r>
      <w:r w:rsidRPr="009F3A4C">
        <w:rPr>
          <w:rStyle w:val="0pt"/>
          <w:sz w:val="24"/>
          <w:szCs w:val="24"/>
        </w:rPr>
        <w:tab/>
        <w:t>граждан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shd w:val="clear" w:color="auto" w:fill="auto"/>
        <w:tabs>
          <w:tab w:val="right" w:pos="10275"/>
        </w:tabs>
        <w:spacing w:after="0"/>
        <w:ind w:left="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регистрируется в журнале регистрации и выдачи соглашений о расторжении договоров и</w:t>
      </w:r>
      <w:r w:rsidRPr="009F3A4C">
        <w:rPr>
          <w:rStyle w:val="0pt"/>
          <w:sz w:val="24"/>
          <w:szCs w:val="24"/>
        </w:rPr>
        <w:tab/>
        <w:t>выдается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shd w:val="clear" w:color="auto" w:fill="auto"/>
        <w:spacing w:after="0"/>
        <w:ind w:left="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заявителю;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9"/>
        </w:numPr>
        <w:shd w:val="clear" w:color="auto" w:fill="auto"/>
        <w:tabs>
          <w:tab w:val="left" w:pos="1319"/>
        </w:tabs>
        <w:spacing w:after="0"/>
        <w:ind w:lef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 xml:space="preserve">срок выполнения административной процедуры </w:t>
      </w:r>
      <w:r w:rsidRPr="009F3A4C">
        <w:rPr>
          <w:rStyle w:val="0pt"/>
          <w:sz w:val="24"/>
          <w:szCs w:val="24"/>
        </w:rPr>
        <w:t>составляет один день.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10"/>
        </w:numPr>
        <w:shd w:val="clear" w:color="auto" w:fill="auto"/>
        <w:tabs>
          <w:tab w:val="left" w:pos="888"/>
        </w:tabs>
        <w:spacing w:after="0"/>
        <w:ind w:left="4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Результатом административной процедуры является: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9"/>
        </w:numPr>
        <w:shd w:val="clear" w:color="auto" w:fill="auto"/>
        <w:tabs>
          <w:tab w:val="left" w:pos="1319"/>
        </w:tabs>
        <w:spacing w:after="0"/>
        <w:ind w:left="20" w:righ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заключение соглашения о расторжении договора передачи жилого помещения в собственность граждан;</w:t>
      </w:r>
    </w:p>
    <w:p w:rsidR="000776AA" w:rsidRPr="009F3A4C" w:rsidRDefault="005B3A42" w:rsidP="009F3A4C">
      <w:pPr>
        <w:pStyle w:val="4"/>
        <w:framePr w:w="10238" w:h="13741" w:hRule="exact" w:wrap="none" w:vAnchor="page" w:hAnchor="page" w:x="836" w:y="1249"/>
        <w:numPr>
          <w:ilvl w:val="0"/>
          <w:numId w:val="9"/>
        </w:numPr>
        <w:shd w:val="clear" w:color="auto" w:fill="auto"/>
        <w:tabs>
          <w:tab w:val="left" w:pos="1319"/>
        </w:tabs>
        <w:spacing w:after="291"/>
        <w:ind w:left="20" w:right="20" w:firstLine="11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 xml:space="preserve">отказ в заключение соглашения о расторжении договора передачи жилого помещения в </w:t>
      </w:r>
      <w:r w:rsidRPr="009F3A4C">
        <w:rPr>
          <w:rStyle w:val="0pt"/>
          <w:sz w:val="24"/>
          <w:szCs w:val="24"/>
        </w:rPr>
        <w:t>собственность граждан.</w:t>
      </w:r>
    </w:p>
    <w:p w:rsidR="000776AA" w:rsidRPr="009F3A4C" w:rsidRDefault="005B3A42" w:rsidP="009F3A4C">
      <w:pPr>
        <w:pStyle w:val="10"/>
        <w:framePr w:w="10238" w:h="13741" w:hRule="exact" w:wrap="none" w:vAnchor="page" w:hAnchor="page" w:x="836" w:y="1249"/>
        <w:shd w:val="clear" w:color="auto" w:fill="auto"/>
        <w:spacing w:before="0" w:line="210" w:lineRule="exact"/>
        <w:ind w:left="20" w:firstLine="1140"/>
        <w:jc w:val="both"/>
        <w:rPr>
          <w:sz w:val="24"/>
          <w:szCs w:val="24"/>
        </w:rPr>
      </w:pPr>
      <w:bookmarkStart w:id="3" w:name="bookmark3"/>
      <w:r w:rsidRPr="009F3A4C">
        <w:rPr>
          <w:sz w:val="24"/>
          <w:szCs w:val="24"/>
        </w:rPr>
        <w:t>4. Порядок и формы контроля за предоставлением муниципальной услуги</w:t>
      </w:r>
      <w:bookmarkEnd w:id="3"/>
    </w:p>
    <w:p w:rsidR="009F3A4C" w:rsidRPr="009F3A4C" w:rsidRDefault="009F3A4C" w:rsidP="009F3A4C">
      <w:pPr>
        <w:pStyle w:val="4"/>
        <w:framePr w:w="10238" w:h="615" w:hRule="exact" w:wrap="none" w:vAnchor="page" w:hAnchor="page" w:x="871" w:y="15136"/>
        <w:shd w:val="clear" w:color="auto" w:fill="auto"/>
        <w:spacing w:after="0" w:line="278" w:lineRule="exact"/>
        <w:ind w:left="20" w:right="20" w:firstLine="420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4.1. Порядок осуществления текущего контроля за соблюдением и исполнением ответственными лицами положений Регламента.</w:t>
      </w:r>
    </w:p>
    <w:p w:rsidR="000776AA" w:rsidRPr="009F3A4C" w:rsidRDefault="000776AA">
      <w:pPr>
        <w:sectPr w:rsidR="000776AA" w:rsidRPr="009F3A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shd w:val="clear" w:color="auto" w:fill="auto"/>
        <w:spacing w:after="0" w:line="269" w:lineRule="exact"/>
        <w:ind w:left="20" w:right="20" w:firstLine="13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lastRenderedPageBreak/>
        <w:t xml:space="preserve">Контроль за </w:t>
      </w:r>
      <w:r w:rsidRPr="009F3A4C">
        <w:rPr>
          <w:rStyle w:val="0pt"/>
          <w:sz w:val="24"/>
          <w:szCs w:val="24"/>
        </w:rPr>
        <w:t>предоставлением муниципальной услуги осуществляется главой Администрации путем проведения проверок соблюдения и исполнения положений настоящего Регламента, иных нормативных правовых актов Российской Федерации, муниципальных правовых актов.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numPr>
          <w:ilvl w:val="0"/>
          <w:numId w:val="12"/>
        </w:numPr>
        <w:shd w:val="clear" w:color="auto" w:fill="auto"/>
        <w:tabs>
          <w:tab w:val="left" w:pos="908"/>
        </w:tabs>
        <w:spacing w:after="0"/>
        <w:ind w:left="20" w:right="20" w:firstLine="4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Порядок и период</w:t>
      </w:r>
      <w:r w:rsidRPr="009F3A4C">
        <w:rPr>
          <w:rStyle w:val="0pt"/>
          <w:sz w:val="24"/>
          <w:szCs w:val="24"/>
        </w:rPr>
        <w:t>ичность осуществления плановых и внеплановых проверок полноты и качества предоставления муниципальной услуги.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shd w:val="clear" w:color="auto" w:fill="auto"/>
        <w:spacing w:after="0"/>
        <w:ind w:left="20" w:right="20" w:firstLine="13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порядка</w:t>
      </w:r>
      <w:r w:rsidRPr="009F3A4C">
        <w:rPr>
          <w:rStyle w:val="0pt"/>
          <w:sz w:val="24"/>
          <w:szCs w:val="24"/>
        </w:rPr>
        <w:t xml:space="preserve"> регистрации и рассмотрения обращений, организации личного приема граждан.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shd w:val="clear" w:color="auto" w:fill="auto"/>
        <w:spacing w:after="0"/>
        <w:ind w:left="20" w:right="20" w:firstLine="13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 или внеплановый характер (по конкретному обращен</w:t>
      </w:r>
      <w:r w:rsidRPr="009F3A4C">
        <w:rPr>
          <w:rStyle w:val="0pt"/>
          <w:sz w:val="24"/>
          <w:szCs w:val="24"/>
        </w:rPr>
        <w:t>ию заявителя). При проверке рассматриваются вопросы, связанные с оказанием муниципальной услуги.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numPr>
          <w:ilvl w:val="0"/>
          <w:numId w:val="12"/>
        </w:numPr>
        <w:shd w:val="clear" w:color="auto" w:fill="auto"/>
        <w:tabs>
          <w:tab w:val="left" w:pos="908"/>
        </w:tabs>
        <w:spacing w:after="0"/>
        <w:ind w:left="20" w:right="20" w:firstLine="4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Ответственность за решения и действия (бездействие), принимаемые в ходе предоставления муниципальной услуги.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shd w:val="clear" w:color="auto" w:fill="auto"/>
        <w:spacing w:after="0"/>
        <w:ind w:left="20" w:right="20" w:firstLine="13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В случае выявления нарушений порядка и сроков пред</w:t>
      </w:r>
      <w:r w:rsidRPr="009F3A4C">
        <w:rPr>
          <w:rStyle w:val="0pt"/>
          <w:sz w:val="24"/>
          <w:szCs w:val="24"/>
        </w:rPr>
        <w:t>оставления муниципальной услуги осуществляется привлечение виновных лиц к ответственности в соответствии с законодательством Российской Федерации.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numPr>
          <w:ilvl w:val="0"/>
          <w:numId w:val="12"/>
        </w:numPr>
        <w:shd w:val="clear" w:color="auto" w:fill="auto"/>
        <w:tabs>
          <w:tab w:val="left" w:pos="908"/>
        </w:tabs>
        <w:spacing w:after="0"/>
        <w:ind w:left="20" w:firstLine="4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Требования к порядку и формам контроля за предоставление муниципальной услуги.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shd w:val="clear" w:color="auto" w:fill="auto"/>
        <w:spacing w:after="413" w:line="269" w:lineRule="exact"/>
        <w:ind w:left="20" w:right="20" w:firstLine="13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 xml:space="preserve">В рамках контроля соблюдения </w:t>
      </w:r>
      <w:r w:rsidRPr="009F3A4C">
        <w:rPr>
          <w:rStyle w:val="0pt"/>
          <w:sz w:val="24"/>
          <w:szCs w:val="24"/>
        </w:rPr>
        <w:t>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граждан, организаций.</w:t>
      </w:r>
    </w:p>
    <w:p w:rsidR="000776AA" w:rsidRPr="009F3A4C" w:rsidRDefault="005B3A42" w:rsidP="009F3A4C">
      <w:pPr>
        <w:pStyle w:val="20"/>
        <w:framePr w:w="10248" w:h="14556" w:hRule="exact" w:wrap="none" w:vAnchor="page" w:hAnchor="page" w:x="916" w:y="886"/>
        <w:shd w:val="clear" w:color="auto" w:fill="auto"/>
        <w:spacing w:before="0" w:line="278" w:lineRule="exact"/>
        <w:ind w:left="440" w:right="380"/>
        <w:rPr>
          <w:sz w:val="24"/>
          <w:szCs w:val="24"/>
        </w:rPr>
      </w:pPr>
      <w:r w:rsidRPr="009F3A4C">
        <w:rPr>
          <w:rStyle w:val="20pt0"/>
          <w:b/>
          <w:bCs/>
          <w:sz w:val="24"/>
          <w:szCs w:val="24"/>
        </w:rPr>
        <w:t>5. Досудебный (внесудебный) порядок обжалования решений и действий (безде</w:t>
      </w:r>
      <w:r w:rsidRPr="009F3A4C">
        <w:rPr>
          <w:rStyle w:val="20pt0"/>
          <w:b/>
          <w:bCs/>
          <w:sz w:val="24"/>
          <w:szCs w:val="24"/>
        </w:rPr>
        <w:t>йствий) специалиста Администрации, предоставляющего муниципальную услугу, а также</w:t>
      </w:r>
    </w:p>
    <w:p w:rsidR="000776AA" w:rsidRPr="009F3A4C" w:rsidRDefault="005B3A42" w:rsidP="009F3A4C">
      <w:pPr>
        <w:pStyle w:val="20"/>
        <w:framePr w:w="10248" w:h="14556" w:hRule="exact" w:wrap="none" w:vAnchor="page" w:hAnchor="page" w:x="916" w:y="886"/>
        <w:shd w:val="clear" w:color="auto" w:fill="auto"/>
        <w:spacing w:before="0" w:after="217" w:line="210" w:lineRule="exact"/>
        <w:ind w:right="100"/>
        <w:rPr>
          <w:sz w:val="24"/>
          <w:szCs w:val="24"/>
        </w:rPr>
      </w:pPr>
      <w:r w:rsidRPr="009F3A4C">
        <w:rPr>
          <w:rStyle w:val="20pt0"/>
          <w:b/>
          <w:bCs/>
          <w:sz w:val="24"/>
          <w:szCs w:val="24"/>
        </w:rPr>
        <w:t>должностных лиц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numPr>
          <w:ilvl w:val="0"/>
          <w:numId w:val="13"/>
        </w:numPr>
        <w:shd w:val="clear" w:color="auto" w:fill="auto"/>
        <w:tabs>
          <w:tab w:val="left" w:pos="908"/>
        </w:tabs>
        <w:spacing w:after="0"/>
        <w:ind w:left="20" w:right="20" w:firstLine="4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Заявитель имеет право на судебное и досудебное (внесудебное) обжалование решений, действий (бездействия), принятых в ходе предоставления муниципальной услуги.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shd w:val="clear" w:color="auto" w:fill="auto"/>
        <w:spacing w:after="0"/>
        <w:ind w:left="20" w:right="20" w:firstLine="13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Информация для заявителей об их праве на досудебное (внесудебное) обжалование решений, действий (бездействия), принятых в ходе предоставления муниципальной услуги, размещается на официальном сайте Администрации и информационных стендах Администрации.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numPr>
          <w:ilvl w:val="0"/>
          <w:numId w:val="13"/>
        </w:numPr>
        <w:shd w:val="clear" w:color="auto" w:fill="auto"/>
        <w:tabs>
          <w:tab w:val="left" w:pos="908"/>
        </w:tabs>
        <w:spacing w:after="0"/>
        <w:ind w:left="20" w:right="20" w:firstLine="4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Пред</w:t>
      </w:r>
      <w:r w:rsidRPr="009F3A4C">
        <w:rPr>
          <w:rStyle w:val="0pt"/>
          <w:sz w:val="24"/>
          <w:szCs w:val="24"/>
        </w:rPr>
        <w:t>метом досудебного (внесудебного) обжалования могут быть решения, действия (бездействие), принятые в ходе предоставления муниципальной услуги.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numPr>
          <w:ilvl w:val="0"/>
          <w:numId w:val="13"/>
        </w:numPr>
        <w:shd w:val="clear" w:color="auto" w:fill="auto"/>
        <w:tabs>
          <w:tab w:val="left" w:pos="908"/>
        </w:tabs>
        <w:spacing w:after="0"/>
        <w:ind w:left="20" w:right="20" w:firstLine="4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Перечень оснований для отказа в рассмотрении жалобы либо о приостановлении ее рассмотрения: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numPr>
          <w:ilvl w:val="0"/>
          <w:numId w:val="14"/>
        </w:numPr>
        <w:shd w:val="clear" w:color="auto" w:fill="auto"/>
        <w:tabs>
          <w:tab w:val="left" w:pos="1500"/>
        </w:tabs>
        <w:spacing w:after="0"/>
        <w:ind w:left="20" w:right="20" w:firstLine="13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 xml:space="preserve">отсутствие фамилии </w:t>
      </w:r>
      <w:r w:rsidRPr="009F3A4C">
        <w:rPr>
          <w:rStyle w:val="0pt"/>
          <w:sz w:val="24"/>
          <w:szCs w:val="24"/>
        </w:rPr>
        <w:t>заявителя, направившего жалобу, и почтового адреса, по которому должен быть направлен ответ;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numPr>
          <w:ilvl w:val="0"/>
          <w:numId w:val="14"/>
        </w:numPr>
        <w:shd w:val="clear" w:color="auto" w:fill="auto"/>
        <w:tabs>
          <w:tab w:val="left" w:pos="1500"/>
        </w:tabs>
        <w:spacing w:after="0"/>
        <w:ind w:left="20" w:right="20" w:firstLine="13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содержание в жалобе нецензурных либо оскорбительных выражений, угрозы жизни, здоровью и имуществу должностного лица, а также членов его семьи;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numPr>
          <w:ilvl w:val="0"/>
          <w:numId w:val="14"/>
        </w:numPr>
        <w:shd w:val="clear" w:color="auto" w:fill="auto"/>
        <w:tabs>
          <w:tab w:val="left" w:pos="1500"/>
        </w:tabs>
        <w:spacing w:after="0"/>
        <w:ind w:left="20" w:firstLine="13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текст жалобы не подд</w:t>
      </w:r>
      <w:r w:rsidRPr="009F3A4C">
        <w:rPr>
          <w:rStyle w:val="0pt"/>
          <w:sz w:val="24"/>
          <w:szCs w:val="24"/>
        </w:rPr>
        <w:t>ается прочтению;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numPr>
          <w:ilvl w:val="0"/>
          <w:numId w:val="14"/>
        </w:numPr>
        <w:shd w:val="clear" w:color="auto" w:fill="auto"/>
        <w:tabs>
          <w:tab w:val="left" w:pos="1500"/>
        </w:tabs>
        <w:spacing w:after="0"/>
        <w:ind w:left="20" w:right="20" w:firstLine="13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содержание в жалобе вопроса, на который заявителю многократно давались письменные ответы по существу, в связи с ранее направляемыми жалобами, и при этом в жалобе не приводятся новые доводы или обстоятельства;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numPr>
          <w:ilvl w:val="0"/>
          <w:numId w:val="14"/>
        </w:numPr>
        <w:shd w:val="clear" w:color="auto" w:fill="auto"/>
        <w:tabs>
          <w:tab w:val="left" w:pos="1500"/>
        </w:tabs>
        <w:spacing w:after="0"/>
        <w:ind w:left="20" w:firstLine="13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если в жалобе обжалуется судеб</w:t>
      </w:r>
      <w:r w:rsidRPr="009F3A4C">
        <w:rPr>
          <w:rStyle w:val="0pt"/>
          <w:sz w:val="24"/>
          <w:szCs w:val="24"/>
        </w:rPr>
        <w:t>ное решение;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numPr>
          <w:ilvl w:val="0"/>
          <w:numId w:val="14"/>
        </w:numPr>
        <w:shd w:val="clear" w:color="auto" w:fill="auto"/>
        <w:tabs>
          <w:tab w:val="left" w:pos="1500"/>
        </w:tabs>
        <w:spacing w:after="0"/>
        <w:ind w:left="20" w:firstLine="13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содержание жалобы не относится к компетенции Администрации.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shd w:val="clear" w:color="auto" w:fill="auto"/>
        <w:spacing w:after="0"/>
        <w:ind w:left="20" w:right="20" w:firstLine="4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5.4 Основанием для начала досудебного (внесудебное) обжалования является поступление обращения в Администрацию, поступившего лично от заинтересованного (уполномоченного) лица или напр</w:t>
      </w:r>
      <w:r w:rsidRPr="009F3A4C">
        <w:rPr>
          <w:rStyle w:val="0pt"/>
          <w:sz w:val="24"/>
          <w:szCs w:val="24"/>
        </w:rPr>
        <w:t>авленного в виде почтового отправления, в том числе в форме электронного документа на решения, действия (бездействия) должностных лиц Администрации.</w:t>
      </w:r>
    </w:p>
    <w:p w:rsidR="000776AA" w:rsidRPr="009F3A4C" w:rsidRDefault="005B3A42" w:rsidP="009F3A4C">
      <w:pPr>
        <w:pStyle w:val="4"/>
        <w:framePr w:w="10248" w:h="14556" w:hRule="exact" w:wrap="none" w:vAnchor="page" w:hAnchor="page" w:x="916" w:y="886"/>
        <w:numPr>
          <w:ilvl w:val="0"/>
          <w:numId w:val="15"/>
        </w:numPr>
        <w:shd w:val="clear" w:color="auto" w:fill="auto"/>
        <w:tabs>
          <w:tab w:val="left" w:pos="908"/>
        </w:tabs>
        <w:spacing w:after="0"/>
        <w:ind w:left="20" w:right="20" w:firstLine="4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 xml:space="preserve">Заявитель имеет право запросить, в письменной или электронной форме, и получить в Администрации информацию </w:t>
      </w:r>
      <w:r w:rsidRPr="009F3A4C">
        <w:rPr>
          <w:rStyle w:val="0pt"/>
          <w:sz w:val="24"/>
          <w:szCs w:val="24"/>
        </w:rPr>
        <w:t>и документы, необходимые для обоснования и рассмотрения</w:t>
      </w:r>
    </w:p>
    <w:p w:rsidR="000776AA" w:rsidRPr="009F3A4C" w:rsidRDefault="000776AA">
      <w:pPr>
        <w:sectPr w:rsidR="000776AA" w:rsidRPr="009F3A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776AA" w:rsidRPr="009F3A4C" w:rsidRDefault="005B3A42">
      <w:pPr>
        <w:pStyle w:val="4"/>
        <w:framePr w:w="10229" w:h="4154" w:hRule="exact" w:wrap="none" w:vAnchor="page" w:hAnchor="page" w:x="848" w:y="1145"/>
        <w:shd w:val="clear" w:color="auto" w:fill="auto"/>
        <w:spacing w:after="0"/>
        <w:rPr>
          <w:sz w:val="24"/>
          <w:szCs w:val="24"/>
        </w:rPr>
      </w:pPr>
      <w:r w:rsidRPr="009F3A4C">
        <w:rPr>
          <w:rStyle w:val="0pt0"/>
          <w:sz w:val="24"/>
          <w:szCs w:val="24"/>
        </w:rPr>
        <w:lastRenderedPageBreak/>
        <w:t>жалобы.</w:t>
      </w:r>
    </w:p>
    <w:p w:rsidR="000776AA" w:rsidRPr="009F3A4C" w:rsidRDefault="005B3A42">
      <w:pPr>
        <w:pStyle w:val="4"/>
        <w:framePr w:w="10229" w:h="4154" w:hRule="exact" w:wrap="none" w:vAnchor="page" w:hAnchor="page" w:x="848" w:y="1145"/>
        <w:numPr>
          <w:ilvl w:val="0"/>
          <w:numId w:val="16"/>
        </w:numPr>
        <w:shd w:val="clear" w:color="auto" w:fill="auto"/>
        <w:tabs>
          <w:tab w:val="left" w:pos="880"/>
        </w:tabs>
        <w:spacing w:after="0"/>
        <w:ind w:right="20" w:firstLine="420"/>
        <w:jc w:val="both"/>
        <w:rPr>
          <w:sz w:val="24"/>
          <w:szCs w:val="24"/>
        </w:rPr>
      </w:pPr>
      <w:r w:rsidRPr="009F3A4C">
        <w:rPr>
          <w:rStyle w:val="0pt0"/>
          <w:sz w:val="24"/>
          <w:szCs w:val="24"/>
        </w:rPr>
        <w:t>Вышестоящим должностным лицом, которому может быть адресована жалоба заявителя в досудебном (внесудебном) порядке, является глава Железнодорожного муниципального образова</w:t>
      </w:r>
      <w:r w:rsidRPr="009F3A4C">
        <w:rPr>
          <w:rStyle w:val="0pt0"/>
          <w:sz w:val="24"/>
          <w:szCs w:val="24"/>
        </w:rPr>
        <w:t xml:space="preserve">ния (666660, Иркутская область, Усть-илимский район, р.п. Железнодорожный, ул. Ленина, 68; </w:t>
      </w:r>
      <w:r w:rsidRPr="009F3A4C">
        <w:rPr>
          <w:rStyle w:val="0pt1"/>
          <w:sz w:val="24"/>
          <w:szCs w:val="24"/>
          <w:lang w:val="ru-RU"/>
        </w:rPr>
        <w:t xml:space="preserve">э/я </w:t>
      </w:r>
      <w:hyperlink r:id="rId9" w:history="1">
        <w:r w:rsidRPr="009F3A4C">
          <w:rPr>
            <w:rStyle w:val="a3"/>
            <w:sz w:val="24"/>
            <w:szCs w:val="24"/>
          </w:rPr>
          <w:t>adm-id-mo@mail.ru</w:t>
        </w:r>
      </w:hyperlink>
      <w:r w:rsidRPr="009F3A4C">
        <w:rPr>
          <w:rStyle w:val="0pt1"/>
          <w:sz w:val="24"/>
          <w:szCs w:val="24"/>
        </w:rPr>
        <w:t>)</w:t>
      </w:r>
      <w:r w:rsidRPr="009F3A4C">
        <w:rPr>
          <w:rStyle w:val="0pt0"/>
          <w:sz w:val="24"/>
          <w:szCs w:val="24"/>
          <w:lang w:val="en-US"/>
        </w:rPr>
        <w:t>.</w:t>
      </w:r>
    </w:p>
    <w:p w:rsidR="000776AA" w:rsidRPr="009F3A4C" w:rsidRDefault="005B3A42">
      <w:pPr>
        <w:pStyle w:val="4"/>
        <w:framePr w:w="10229" w:h="4154" w:hRule="exact" w:wrap="none" w:vAnchor="page" w:hAnchor="page" w:x="848" w:y="1145"/>
        <w:numPr>
          <w:ilvl w:val="0"/>
          <w:numId w:val="16"/>
        </w:numPr>
        <w:shd w:val="clear" w:color="auto" w:fill="auto"/>
        <w:tabs>
          <w:tab w:val="left" w:pos="880"/>
        </w:tabs>
        <w:spacing w:after="0"/>
        <w:ind w:right="20" w:firstLine="420"/>
        <w:jc w:val="both"/>
        <w:rPr>
          <w:sz w:val="24"/>
          <w:szCs w:val="24"/>
        </w:rPr>
      </w:pPr>
      <w:r w:rsidRPr="009F3A4C">
        <w:rPr>
          <w:rStyle w:val="0pt0"/>
          <w:sz w:val="24"/>
          <w:szCs w:val="24"/>
        </w:rPr>
        <w:t>Все поступившие жалобы рассматриваются в порядке, установленном Федеральным законом от 02.05.2006 № 59</w:t>
      </w:r>
      <w:r w:rsidRPr="009F3A4C">
        <w:rPr>
          <w:rStyle w:val="0pt0"/>
          <w:sz w:val="24"/>
          <w:szCs w:val="24"/>
        </w:rPr>
        <w:t>-ФЗ «О порядке рассмотрения обращений граждан Российской Федерации», в срок, не превышающий тридцати дней с момента регистрации такой жалобы. Жалобы юридического лица по вопросам предоставления услуги рассматриваются в порядке, аналогичном для рассмотрения</w:t>
      </w:r>
      <w:r w:rsidRPr="009F3A4C">
        <w:rPr>
          <w:rStyle w:val="0pt0"/>
          <w:sz w:val="24"/>
          <w:szCs w:val="24"/>
        </w:rPr>
        <w:t xml:space="preserve"> жалоб граждан.</w:t>
      </w:r>
    </w:p>
    <w:p w:rsidR="000776AA" w:rsidRPr="009F3A4C" w:rsidRDefault="005B3A42">
      <w:pPr>
        <w:pStyle w:val="4"/>
        <w:framePr w:w="10229" w:h="4154" w:hRule="exact" w:wrap="none" w:vAnchor="page" w:hAnchor="page" w:x="848" w:y="1145"/>
        <w:numPr>
          <w:ilvl w:val="0"/>
          <w:numId w:val="16"/>
        </w:numPr>
        <w:shd w:val="clear" w:color="auto" w:fill="auto"/>
        <w:tabs>
          <w:tab w:val="left" w:pos="880"/>
        </w:tabs>
        <w:spacing w:after="0"/>
        <w:ind w:right="20" w:firstLine="420"/>
        <w:jc w:val="both"/>
        <w:rPr>
          <w:sz w:val="24"/>
          <w:szCs w:val="24"/>
        </w:rPr>
      </w:pPr>
      <w:r w:rsidRPr="009F3A4C">
        <w:rPr>
          <w:rStyle w:val="0pt0"/>
          <w:sz w:val="24"/>
          <w:szCs w:val="24"/>
        </w:rPr>
        <w:t>Результатом досудебного (внесудебного) обжалования является удовлетворение жалобы заявителя, либо отказ в удовлетворении жалобы в соответствии с п. 5.3 настоящего Регламента.</w:t>
      </w:r>
    </w:p>
    <w:p w:rsidR="000776AA" w:rsidRPr="009F3A4C" w:rsidRDefault="005B3A42">
      <w:pPr>
        <w:pStyle w:val="4"/>
        <w:framePr w:w="10229" w:h="4154" w:hRule="exact" w:wrap="none" w:vAnchor="page" w:hAnchor="page" w:x="848" w:y="1145"/>
        <w:shd w:val="clear" w:color="auto" w:fill="auto"/>
        <w:spacing w:after="0"/>
        <w:ind w:right="20" w:firstLine="1600"/>
        <w:jc w:val="both"/>
        <w:rPr>
          <w:sz w:val="24"/>
          <w:szCs w:val="24"/>
        </w:rPr>
      </w:pPr>
      <w:r w:rsidRPr="009F3A4C">
        <w:rPr>
          <w:rStyle w:val="0pt0"/>
          <w:sz w:val="24"/>
          <w:szCs w:val="24"/>
        </w:rPr>
        <w:t>Заявитель вправе оспорить решение, действие (бездействие), принят</w:t>
      </w:r>
      <w:r w:rsidRPr="009F3A4C">
        <w:rPr>
          <w:rStyle w:val="0pt0"/>
          <w:sz w:val="24"/>
          <w:szCs w:val="24"/>
        </w:rPr>
        <w:t>ые в ходе предоставления муниципальной услуги, путем подачи соответствующего заявления в суд в порядке, предусмотренном действующим законодательством.</w:t>
      </w:r>
    </w:p>
    <w:p w:rsidR="000776AA" w:rsidRPr="009F3A4C" w:rsidRDefault="000776AA">
      <w:pPr>
        <w:sectPr w:rsidR="000776AA" w:rsidRPr="009F3A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776AA" w:rsidRPr="009F3A4C" w:rsidRDefault="000776AA"/>
    <w:p w:rsidR="000776AA" w:rsidRPr="009F3A4C" w:rsidRDefault="005B3A42" w:rsidP="009F3A4C">
      <w:pPr>
        <w:pStyle w:val="20"/>
        <w:framePr w:w="5626" w:h="5866" w:hRule="exact" w:wrap="none" w:vAnchor="page" w:hAnchor="page" w:x="5448" w:y="1351"/>
        <w:shd w:val="clear" w:color="auto" w:fill="auto"/>
        <w:spacing w:before="0" w:line="302" w:lineRule="exact"/>
        <w:ind w:right="20"/>
        <w:jc w:val="right"/>
        <w:rPr>
          <w:sz w:val="24"/>
          <w:szCs w:val="24"/>
        </w:rPr>
      </w:pPr>
      <w:r w:rsidRPr="009F3A4C">
        <w:rPr>
          <w:sz w:val="24"/>
          <w:szCs w:val="24"/>
        </w:rPr>
        <w:t>Приложение № 1</w:t>
      </w:r>
    </w:p>
    <w:p w:rsidR="000776AA" w:rsidRPr="009F3A4C" w:rsidRDefault="005B3A42" w:rsidP="009F3A4C">
      <w:pPr>
        <w:pStyle w:val="4"/>
        <w:framePr w:w="5626" w:h="5866" w:hRule="exact" w:wrap="none" w:vAnchor="page" w:hAnchor="page" w:x="5448" w:y="1351"/>
        <w:shd w:val="clear" w:color="auto" w:fill="auto"/>
        <w:spacing w:after="306" w:line="302" w:lineRule="exact"/>
        <w:ind w:right="20"/>
        <w:jc w:val="right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 xml:space="preserve">к административному регламенту предоставления муниципальной </w:t>
      </w:r>
      <w:r w:rsidRPr="009F3A4C">
        <w:rPr>
          <w:rStyle w:val="0pt"/>
          <w:sz w:val="24"/>
          <w:szCs w:val="24"/>
        </w:rPr>
        <w:t>услуги «Оформление расторжения договора передачи жилого помещения в собственность граждан»</w:t>
      </w:r>
    </w:p>
    <w:p w:rsidR="000776AA" w:rsidRPr="009F3A4C" w:rsidRDefault="009F3A4C" w:rsidP="009F3A4C">
      <w:pPr>
        <w:pStyle w:val="4"/>
        <w:framePr w:w="5626" w:h="5866" w:hRule="exact" w:wrap="none" w:vAnchor="page" w:hAnchor="page" w:x="5448" w:y="1351"/>
        <w:shd w:val="clear" w:color="auto" w:fill="auto"/>
        <w:tabs>
          <w:tab w:val="left" w:leader="underscore" w:pos="1661"/>
          <w:tab w:val="left" w:leader="underscore" w:pos="4123"/>
          <w:tab w:val="right" w:pos="4733"/>
          <w:tab w:val="right" w:pos="5606"/>
        </w:tabs>
        <w:spacing w:after="270" w:line="220" w:lineRule="exact"/>
        <w:ind w:left="960"/>
        <w:jc w:val="both"/>
        <w:rPr>
          <w:sz w:val="24"/>
          <w:szCs w:val="24"/>
        </w:rPr>
      </w:pPr>
      <w:r>
        <w:rPr>
          <w:rStyle w:val="0pt"/>
          <w:sz w:val="24"/>
          <w:szCs w:val="24"/>
        </w:rPr>
        <w:t xml:space="preserve">         </w:t>
      </w:r>
      <w:r w:rsidR="005B3A42" w:rsidRPr="009F3A4C">
        <w:rPr>
          <w:rStyle w:val="0pt"/>
          <w:sz w:val="24"/>
          <w:szCs w:val="24"/>
        </w:rPr>
        <w:t>«</w:t>
      </w:r>
      <w:r>
        <w:rPr>
          <w:rStyle w:val="0pt"/>
          <w:sz w:val="24"/>
          <w:szCs w:val="24"/>
        </w:rPr>
        <w:t>______»</w:t>
      </w:r>
      <w:r w:rsidR="005B3A42" w:rsidRPr="009F3A4C">
        <w:rPr>
          <w:rStyle w:val="0pt"/>
          <w:sz w:val="24"/>
          <w:szCs w:val="24"/>
        </w:rPr>
        <w:tab/>
      </w:r>
      <w:r w:rsidR="005B3A42" w:rsidRPr="009F3A4C">
        <w:rPr>
          <w:rStyle w:val="0pt"/>
          <w:sz w:val="24"/>
          <w:szCs w:val="24"/>
        </w:rPr>
        <w:t>20</w:t>
      </w:r>
      <w:r w:rsidR="005B3A42" w:rsidRPr="009F3A4C">
        <w:rPr>
          <w:rStyle w:val="0pt"/>
          <w:sz w:val="24"/>
          <w:szCs w:val="24"/>
        </w:rPr>
        <w:tab/>
      </w:r>
      <w:r>
        <w:rPr>
          <w:rStyle w:val="0pt"/>
          <w:sz w:val="24"/>
          <w:szCs w:val="24"/>
        </w:rPr>
        <w:t>___</w:t>
      </w:r>
      <w:r w:rsidR="005B3A42" w:rsidRPr="009F3A4C">
        <w:rPr>
          <w:rStyle w:val="0pt"/>
          <w:sz w:val="24"/>
          <w:szCs w:val="24"/>
        </w:rPr>
        <w:t>года</w:t>
      </w:r>
    </w:p>
    <w:p w:rsidR="000776AA" w:rsidRPr="009F3A4C" w:rsidRDefault="005B3A42" w:rsidP="009F3A4C">
      <w:pPr>
        <w:pStyle w:val="4"/>
        <w:framePr w:w="5626" w:h="5866" w:hRule="exact" w:wrap="none" w:vAnchor="page" w:hAnchor="page" w:x="5448" w:y="1351"/>
        <w:shd w:val="clear" w:color="auto" w:fill="auto"/>
        <w:spacing w:after="0"/>
        <w:ind w:right="20"/>
        <w:jc w:val="right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В администрацию Железнодорожного муниципального образования</w:t>
      </w:r>
    </w:p>
    <w:p w:rsidR="000776AA" w:rsidRDefault="009F3A4C" w:rsidP="009F3A4C">
      <w:pPr>
        <w:pStyle w:val="4"/>
        <w:framePr w:w="5626" w:h="5866" w:hRule="exact" w:wrap="none" w:vAnchor="page" w:hAnchor="page" w:x="5448" w:y="1351"/>
        <w:shd w:val="clear" w:color="auto" w:fill="auto"/>
        <w:spacing w:after="0"/>
        <w:ind w:left="1720"/>
        <w:jc w:val="both"/>
        <w:rPr>
          <w:rStyle w:val="0pt"/>
          <w:sz w:val="24"/>
          <w:szCs w:val="24"/>
        </w:rPr>
      </w:pPr>
      <w:r w:rsidRPr="009F3A4C">
        <w:rPr>
          <w:rStyle w:val="0pt"/>
          <w:sz w:val="24"/>
          <w:szCs w:val="24"/>
        </w:rPr>
        <w:t>О</w:t>
      </w:r>
      <w:r w:rsidR="005B3A42" w:rsidRPr="009F3A4C">
        <w:rPr>
          <w:rStyle w:val="0pt"/>
          <w:sz w:val="24"/>
          <w:szCs w:val="24"/>
        </w:rPr>
        <w:t>т</w:t>
      </w:r>
      <w:r>
        <w:rPr>
          <w:rStyle w:val="0pt"/>
          <w:sz w:val="24"/>
          <w:szCs w:val="24"/>
        </w:rPr>
        <w:t>____________________________________________________________</w:t>
      </w:r>
    </w:p>
    <w:p w:rsidR="009F3A4C" w:rsidRDefault="009F3A4C" w:rsidP="009F3A4C">
      <w:pPr>
        <w:pStyle w:val="4"/>
        <w:framePr w:w="5626" w:h="5866" w:hRule="exact" w:wrap="none" w:vAnchor="page" w:hAnchor="page" w:x="5448" w:y="1351"/>
        <w:shd w:val="clear" w:color="auto" w:fill="auto"/>
        <w:spacing w:after="0"/>
        <w:ind w:left="1720"/>
        <w:jc w:val="both"/>
        <w:rPr>
          <w:rStyle w:val="0pt"/>
          <w:sz w:val="24"/>
          <w:szCs w:val="24"/>
        </w:rPr>
      </w:pPr>
      <w:r>
        <w:rPr>
          <w:rStyle w:val="0pt"/>
          <w:sz w:val="24"/>
          <w:szCs w:val="24"/>
        </w:rPr>
        <w:t>______________________________________________________________</w:t>
      </w:r>
    </w:p>
    <w:p w:rsidR="009F3A4C" w:rsidRDefault="009F3A4C" w:rsidP="009F3A4C">
      <w:pPr>
        <w:pStyle w:val="4"/>
        <w:framePr w:w="5626" w:h="5866" w:hRule="exact" w:wrap="none" w:vAnchor="page" w:hAnchor="page" w:x="5448" w:y="1351"/>
        <w:shd w:val="clear" w:color="auto" w:fill="auto"/>
        <w:spacing w:after="0"/>
        <w:ind w:left="1720"/>
        <w:jc w:val="both"/>
        <w:rPr>
          <w:rStyle w:val="0pt"/>
          <w:sz w:val="20"/>
          <w:szCs w:val="20"/>
        </w:rPr>
      </w:pPr>
      <w:r>
        <w:rPr>
          <w:rStyle w:val="0pt"/>
          <w:sz w:val="24"/>
          <w:szCs w:val="24"/>
        </w:rPr>
        <w:t xml:space="preserve">                </w:t>
      </w:r>
      <w:r w:rsidRPr="009F3A4C">
        <w:rPr>
          <w:rStyle w:val="0pt"/>
          <w:sz w:val="20"/>
          <w:szCs w:val="20"/>
        </w:rPr>
        <w:t>(ф.и.о. всех собственников)</w:t>
      </w:r>
    </w:p>
    <w:p w:rsidR="009F3A4C" w:rsidRDefault="009F3A4C" w:rsidP="009F3A4C">
      <w:pPr>
        <w:pStyle w:val="4"/>
        <w:framePr w:w="5626" w:h="5866" w:hRule="exact" w:wrap="none" w:vAnchor="page" w:hAnchor="page" w:x="5448" w:y="1351"/>
        <w:shd w:val="clear" w:color="auto" w:fill="auto"/>
        <w:spacing w:after="0"/>
        <w:ind w:left="1720"/>
        <w:jc w:val="both"/>
        <w:rPr>
          <w:rStyle w:val="0pt"/>
          <w:sz w:val="24"/>
          <w:szCs w:val="24"/>
        </w:rPr>
      </w:pPr>
      <w:r w:rsidRPr="009F3A4C">
        <w:rPr>
          <w:rStyle w:val="0pt"/>
          <w:sz w:val="24"/>
          <w:szCs w:val="24"/>
        </w:rPr>
        <w:t>Зарегестрированных по адресу:</w:t>
      </w:r>
      <w:r>
        <w:rPr>
          <w:rStyle w:val="0pt"/>
          <w:sz w:val="24"/>
          <w:szCs w:val="24"/>
        </w:rPr>
        <w:t>____</w:t>
      </w:r>
    </w:p>
    <w:p w:rsidR="009F3A4C" w:rsidRDefault="009F3A4C" w:rsidP="009F3A4C">
      <w:pPr>
        <w:pStyle w:val="4"/>
        <w:framePr w:w="5626" w:h="5866" w:hRule="exact" w:wrap="none" w:vAnchor="page" w:hAnchor="page" w:x="5448" w:y="1351"/>
        <w:shd w:val="clear" w:color="auto" w:fill="auto"/>
        <w:spacing w:after="0"/>
        <w:ind w:left="1720"/>
        <w:jc w:val="both"/>
        <w:rPr>
          <w:rStyle w:val="0pt"/>
          <w:sz w:val="24"/>
          <w:szCs w:val="24"/>
        </w:rPr>
      </w:pPr>
      <w:r>
        <w:rPr>
          <w:rStyle w:val="0pt"/>
          <w:sz w:val="24"/>
          <w:szCs w:val="24"/>
        </w:rPr>
        <w:t>______________________________________________________________</w:t>
      </w:r>
    </w:p>
    <w:p w:rsidR="009F3A4C" w:rsidRDefault="009F3A4C" w:rsidP="009F3A4C">
      <w:pPr>
        <w:pStyle w:val="4"/>
        <w:framePr w:w="5626" w:h="5866" w:hRule="exact" w:wrap="none" w:vAnchor="page" w:hAnchor="page" w:x="5448" w:y="1351"/>
        <w:shd w:val="clear" w:color="auto" w:fill="auto"/>
        <w:spacing w:after="0"/>
        <w:ind w:left="1720"/>
        <w:jc w:val="both"/>
        <w:rPr>
          <w:rStyle w:val="0pt"/>
          <w:sz w:val="20"/>
          <w:szCs w:val="20"/>
        </w:rPr>
      </w:pPr>
      <w:r w:rsidRPr="009F3A4C">
        <w:rPr>
          <w:rStyle w:val="0pt"/>
          <w:sz w:val="20"/>
          <w:szCs w:val="20"/>
        </w:rPr>
        <w:t xml:space="preserve">     (район, поселок, улица, дом,</w:t>
      </w:r>
      <w:r w:rsidR="00B82884">
        <w:rPr>
          <w:rStyle w:val="0pt"/>
          <w:sz w:val="20"/>
          <w:szCs w:val="20"/>
        </w:rPr>
        <w:t xml:space="preserve"> квартира)</w:t>
      </w:r>
    </w:p>
    <w:p w:rsidR="00B82884" w:rsidRDefault="00B82884" w:rsidP="009F3A4C">
      <w:pPr>
        <w:pStyle w:val="4"/>
        <w:framePr w:w="5626" w:h="5866" w:hRule="exact" w:wrap="none" w:vAnchor="page" w:hAnchor="page" w:x="5448" w:y="1351"/>
        <w:shd w:val="clear" w:color="auto" w:fill="auto"/>
        <w:spacing w:after="0"/>
        <w:ind w:left="1720"/>
        <w:jc w:val="both"/>
        <w:rPr>
          <w:rStyle w:val="0pt"/>
        </w:rPr>
      </w:pPr>
      <w:r>
        <w:rPr>
          <w:rStyle w:val="0pt"/>
        </w:rPr>
        <w:t>Контактный телефон______________</w:t>
      </w:r>
    </w:p>
    <w:p w:rsidR="00B82884" w:rsidRPr="009F3A4C" w:rsidRDefault="00B82884" w:rsidP="009F3A4C">
      <w:pPr>
        <w:pStyle w:val="4"/>
        <w:framePr w:w="5626" w:h="5866" w:hRule="exact" w:wrap="none" w:vAnchor="page" w:hAnchor="page" w:x="5448" w:y="1351"/>
        <w:shd w:val="clear" w:color="auto" w:fill="auto"/>
        <w:spacing w:after="0"/>
        <w:ind w:left="1720"/>
        <w:jc w:val="both"/>
        <w:rPr>
          <w:sz w:val="20"/>
          <w:szCs w:val="20"/>
        </w:rPr>
      </w:pPr>
      <w:r>
        <w:rPr>
          <w:rStyle w:val="0pt"/>
        </w:rPr>
        <w:t>_______________________________</w:t>
      </w:r>
    </w:p>
    <w:p w:rsidR="000776AA" w:rsidRPr="009F3A4C" w:rsidRDefault="005B3A42" w:rsidP="00B82884">
      <w:pPr>
        <w:pStyle w:val="20"/>
        <w:framePr w:w="10229" w:h="3376" w:hRule="exact" w:wrap="none" w:vAnchor="page" w:hAnchor="page" w:x="845" w:y="7523"/>
        <w:shd w:val="clear" w:color="auto" w:fill="auto"/>
        <w:spacing w:before="0"/>
        <w:ind w:left="60"/>
        <w:rPr>
          <w:sz w:val="24"/>
          <w:szCs w:val="24"/>
        </w:rPr>
      </w:pPr>
      <w:r w:rsidRPr="009F3A4C">
        <w:rPr>
          <w:sz w:val="24"/>
          <w:szCs w:val="24"/>
        </w:rPr>
        <w:t>ЗАЯВЛЕНИЕ</w:t>
      </w:r>
    </w:p>
    <w:p w:rsidR="000776AA" w:rsidRPr="009F3A4C" w:rsidRDefault="005B3A42" w:rsidP="00B82884">
      <w:pPr>
        <w:pStyle w:val="4"/>
        <w:framePr w:w="10229" w:h="3376" w:hRule="exact" w:wrap="none" w:vAnchor="page" w:hAnchor="page" w:x="845" w:y="7523"/>
        <w:shd w:val="clear" w:color="auto" w:fill="auto"/>
        <w:spacing w:after="0"/>
        <w:ind w:left="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Просим расторгнуть не зарегистрированный в установленном законом порядке договор №_</w:t>
      </w:r>
    </w:p>
    <w:p w:rsidR="000776AA" w:rsidRPr="009F3A4C" w:rsidRDefault="005B3A42" w:rsidP="00B82884">
      <w:pPr>
        <w:pStyle w:val="4"/>
        <w:framePr w:w="10229" w:h="3376" w:hRule="exact" w:wrap="none" w:vAnchor="page" w:hAnchor="page" w:x="845" w:y="7523"/>
        <w:shd w:val="clear" w:color="auto" w:fill="auto"/>
        <w:tabs>
          <w:tab w:val="left" w:leader="underscore" w:pos="2756"/>
        </w:tabs>
        <w:spacing w:after="0"/>
        <w:ind w:left="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от</w:t>
      </w:r>
      <w:r w:rsidRPr="009F3A4C">
        <w:rPr>
          <w:rStyle w:val="0pt"/>
          <w:sz w:val="24"/>
          <w:szCs w:val="24"/>
        </w:rPr>
        <w:tab/>
        <w:t>безвозмездной передачи жилого помещения, расположенного по</w:t>
      </w:r>
    </w:p>
    <w:p w:rsidR="000776AA" w:rsidRPr="009F3A4C" w:rsidRDefault="005B3A42" w:rsidP="00B82884">
      <w:pPr>
        <w:pStyle w:val="4"/>
        <w:framePr w:w="10229" w:h="3376" w:hRule="exact" w:wrap="none" w:vAnchor="page" w:hAnchor="page" w:x="845" w:y="7523"/>
        <w:shd w:val="clear" w:color="auto" w:fill="auto"/>
        <w:spacing w:after="0"/>
        <w:ind w:left="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адресу: Иркутская область Усть-Илимский район р.п.Железнодорожный</w:t>
      </w:r>
    </w:p>
    <w:p w:rsidR="000776AA" w:rsidRPr="009F3A4C" w:rsidRDefault="005B3A42" w:rsidP="00B82884">
      <w:pPr>
        <w:pStyle w:val="4"/>
        <w:framePr w:w="10229" w:h="3376" w:hRule="exact" w:wrap="none" w:vAnchor="page" w:hAnchor="page" w:x="845" w:y="7523"/>
        <w:shd w:val="clear" w:color="auto" w:fill="auto"/>
        <w:tabs>
          <w:tab w:val="left" w:leader="underscore" w:pos="4815"/>
          <w:tab w:val="left" w:leader="underscore" w:pos="6274"/>
          <w:tab w:val="left" w:leader="underscore" w:pos="8506"/>
        </w:tabs>
        <w:spacing w:after="0"/>
        <w:ind w:left="2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улица</w:t>
      </w:r>
      <w:r w:rsidRPr="009F3A4C">
        <w:rPr>
          <w:rStyle w:val="0pt"/>
          <w:sz w:val="24"/>
          <w:szCs w:val="24"/>
        </w:rPr>
        <w:tab/>
        <w:t>дом №</w:t>
      </w:r>
      <w:r w:rsidRPr="009F3A4C">
        <w:rPr>
          <w:rStyle w:val="0pt2"/>
          <w:sz w:val="24"/>
          <w:szCs w:val="24"/>
        </w:rPr>
        <w:tab/>
      </w:r>
      <w:r w:rsidRPr="009F3A4C">
        <w:rPr>
          <w:rStyle w:val="0pt"/>
          <w:sz w:val="24"/>
          <w:szCs w:val="24"/>
        </w:rPr>
        <w:t>квартира №</w:t>
      </w:r>
      <w:r w:rsidRPr="009F3A4C">
        <w:rPr>
          <w:rStyle w:val="0pt"/>
          <w:sz w:val="24"/>
          <w:szCs w:val="24"/>
        </w:rPr>
        <w:tab/>
      </w:r>
    </w:p>
    <w:p w:rsidR="000776AA" w:rsidRDefault="00B82884" w:rsidP="00B82884">
      <w:pPr>
        <w:pStyle w:val="4"/>
        <w:framePr w:w="10229" w:h="3376" w:hRule="exact" w:wrap="none" w:vAnchor="page" w:hAnchor="page" w:x="845" w:y="7523"/>
        <w:shd w:val="clear" w:color="auto" w:fill="auto"/>
        <w:tabs>
          <w:tab w:val="left" w:leader="underscore" w:pos="8974"/>
          <w:tab w:val="left" w:leader="underscore" w:pos="9399"/>
        </w:tabs>
        <w:spacing w:after="0"/>
        <w:ind w:left="20"/>
        <w:jc w:val="both"/>
        <w:rPr>
          <w:rStyle w:val="0pt"/>
          <w:sz w:val="24"/>
          <w:szCs w:val="24"/>
        </w:rPr>
      </w:pPr>
      <w:r>
        <w:rPr>
          <w:rStyle w:val="0pt"/>
          <w:sz w:val="24"/>
          <w:szCs w:val="24"/>
        </w:rPr>
        <w:t>в собственность граждан_____________________________________________________________</w:t>
      </w:r>
    </w:p>
    <w:p w:rsidR="00B82884" w:rsidRDefault="00B82884" w:rsidP="00B82884">
      <w:pPr>
        <w:pStyle w:val="4"/>
        <w:framePr w:w="10229" w:h="3376" w:hRule="exact" w:wrap="none" w:vAnchor="page" w:hAnchor="page" w:x="845" w:y="7523"/>
        <w:shd w:val="clear" w:color="auto" w:fill="auto"/>
        <w:tabs>
          <w:tab w:val="left" w:leader="underscore" w:pos="8974"/>
          <w:tab w:val="left" w:leader="underscore" w:pos="9399"/>
        </w:tabs>
        <w:spacing w:after="0"/>
        <w:ind w:left="20"/>
        <w:jc w:val="both"/>
        <w:rPr>
          <w:rStyle w:val="0pt"/>
          <w:sz w:val="24"/>
          <w:szCs w:val="24"/>
        </w:rPr>
      </w:pPr>
      <w:r>
        <w:rPr>
          <w:rStyle w:val="0pt"/>
          <w:sz w:val="24"/>
          <w:szCs w:val="24"/>
        </w:rPr>
        <w:t>__________________________________________________________________________________</w:t>
      </w:r>
    </w:p>
    <w:p w:rsidR="00B82884" w:rsidRDefault="00B82884" w:rsidP="00B82884">
      <w:pPr>
        <w:pStyle w:val="4"/>
        <w:framePr w:w="10229" w:h="3376" w:hRule="exact" w:wrap="none" w:vAnchor="page" w:hAnchor="page" w:x="845" w:y="7523"/>
        <w:shd w:val="clear" w:color="auto" w:fill="auto"/>
        <w:tabs>
          <w:tab w:val="left" w:leader="underscore" w:pos="8974"/>
          <w:tab w:val="left" w:leader="underscore" w:pos="9399"/>
        </w:tabs>
        <w:spacing w:after="0"/>
        <w:ind w:left="20"/>
        <w:jc w:val="both"/>
        <w:rPr>
          <w:rStyle w:val="0pt"/>
          <w:sz w:val="24"/>
          <w:szCs w:val="24"/>
        </w:rPr>
      </w:pPr>
      <w:r>
        <w:rPr>
          <w:rStyle w:val="0pt"/>
          <w:sz w:val="24"/>
          <w:szCs w:val="24"/>
        </w:rPr>
        <w:t>__________________________________________________________________________________</w:t>
      </w:r>
    </w:p>
    <w:p w:rsidR="00B82884" w:rsidRDefault="00B82884" w:rsidP="00B82884">
      <w:pPr>
        <w:pStyle w:val="4"/>
        <w:framePr w:w="10229" w:h="3376" w:hRule="exact" w:wrap="none" w:vAnchor="page" w:hAnchor="page" w:x="845" w:y="7523"/>
        <w:shd w:val="clear" w:color="auto" w:fill="auto"/>
        <w:tabs>
          <w:tab w:val="left" w:leader="underscore" w:pos="8974"/>
          <w:tab w:val="left" w:leader="underscore" w:pos="9399"/>
        </w:tabs>
        <w:spacing w:after="0"/>
        <w:ind w:left="20"/>
        <w:jc w:val="center"/>
        <w:rPr>
          <w:rStyle w:val="0pt"/>
          <w:sz w:val="20"/>
          <w:szCs w:val="20"/>
        </w:rPr>
      </w:pPr>
      <w:r w:rsidRPr="00B82884">
        <w:rPr>
          <w:rStyle w:val="0pt"/>
          <w:sz w:val="20"/>
          <w:szCs w:val="20"/>
        </w:rPr>
        <w:t>(ф.и.о)</w:t>
      </w:r>
    </w:p>
    <w:p w:rsidR="00B82884" w:rsidRDefault="00B82884" w:rsidP="00B82884">
      <w:pPr>
        <w:pStyle w:val="4"/>
        <w:framePr w:w="10229" w:h="3376" w:hRule="exact" w:wrap="none" w:vAnchor="page" w:hAnchor="page" w:x="845" w:y="7523"/>
        <w:shd w:val="clear" w:color="auto" w:fill="auto"/>
        <w:tabs>
          <w:tab w:val="left" w:leader="underscore" w:pos="8974"/>
          <w:tab w:val="left" w:leader="underscore" w:pos="9399"/>
        </w:tabs>
        <w:spacing w:after="0"/>
        <w:ind w:left="20"/>
        <w:rPr>
          <w:sz w:val="24"/>
          <w:szCs w:val="24"/>
        </w:rPr>
      </w:pPr>
      <w:r w:rsidRPr="00B82884">
        <w:rPr>
          <w:sz w:val="24"/>
          <w:szCs w:val="24"/>
        </w:rPr>
        <w:t>В связи с</w:t>
      </w:r>
      <w:r>
        <w:rPr>
          <w:sz w:val="24"/>
          <w:szCs w:val="24"/>
        </w:rPr>
        <w:t>_________________________________________________________________________</w:t>
      </w:r>
    </w:p>
    <w:p w:rsidR="00B82884" w:rsidRDefault="00B82884" w:rsidP="00B82884">
      <w:pPr>
        <w:pStyle w:val="4"/>
        <w:framePr w:w="10229" w:h="3376" w:hRule="exact" w:wrap="none" w:vAnchor="page" w:hAnchor="page" w:x="845" w:y="7523"/>
        <w:shd w:val="clear" w:color="auto" w:fill="auto"/>
        <w:tabs>
          <w:tab w:val="left" w:leader="underscore" w:pos="8974"/>
          <w:tab w:val="left" w:leader="underscore" w:pos="9399"/>
        </w:tabs>
        <w:spacing w:after="0"/>
        <w:ind w:left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B82884" w:rsidRPr="00B82884" w:rsidRDefault="00B82884" w:rsidP="00B82884">
      <w:pPr>
        <w:pStyle w:val="4"/>
        <w:framePr w:w="10229" w:h="3376" w:hRule="exact" w:wrap="none" w:vAnchor="page" w:hAnchor="page" w:x="845" w:y="7523"/>
        <w:shd w:val="clear" w:color="auto" w:fill="auto"/>
        <w:tabs>
          <w:tab w:val="left" w:leader="underscore" w:pos="8974"/>
          <w:tab w:val="left" w:leader="underscore" w:pos="9399"/>
        </w:tabs>
        <w:spacing w:after="0"/>
        <w:ind w:left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0776AA" w:rsidRPr="009F3A4C" w:rsidRDefault="005B3A42" w:rsidP="00B82884">
      <w:pPr>
        <w:pStyle w:val="4"/>
        <w:framePr w:w="10229" w:h="5671" w:hRule="exact" w:wrap="none" w:vAnchor="page" w:hAnchor="page" w:x="845" w:y="10846"/>
        <w:shd w:val="clear" w:color="auto" w:fill="auto"/>
        <w:spacing w:after="0"/>
        <w:ind w:left="20" w:right="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При рассмотрении заявления о расторжении договора безвозмездной передачи жилого помещения в собственность граждан, не зарегистрированного в установленном законом порядке мы даем согласие на</w:t>
      </w:r>
      <w:r w:rsidRPr="009F3A4C">
        <w:rPr>
          <w:rStyle w:val="0pt"/>
          <w:sz w:val="24"/>
          <w:szCs w:val="24"/>
        </w:rPr>
        <w:t xml:space="preserve"> сбор, обработку, передачу принадлежащих нам персональных данных в соответствии с Федеральным законом от 27.07.2006 №152-ФЗ «О персональных данных» и проверку представленных нами сведений.</w:t>
      </w:r>
    </w:p>
    <w:p w:rsidR="000776AA" w:rsidRPr="009F3A4C" w:rsidRDefault="005B3A42" w:rsidP="00B82884">
      <w:pPr>
        <w:pStyle w:val="4"/>
        <w:framePr w:w="10229" w:h="5671" w:hRule="exact" w:wrap="none" w:vAnchor="page" w:hAnchor="page" w:x="845" w:y="10846"/>
        <w:shd w:val="clear" w:color="auto" w:fill="auto"/>
        <w:spacing w:after="0"/>
        <w:ind w:left="20" w:right="40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Об ответственности и последствиях за предоставление заведомо ложных</w:t>
      </w:r>
      <w:r w:rsidRPr="009F3A4C">
        <w:rPr>
          <w:rStyle w:val="0pt"/>
          <w:sz w:val="24"/>
          <w:szCs w:val="24"/>
        </w:rPr>
        <w:t xml:space="preserve"> документов и сведений, послуживших основанием для безвозмездной передачи ранее приватизированного жилого помещения в собственность муниципального образования, уведомлены.</w:t>
      </w:r>
    </w:p>
    <w:p w:rsidR="000776AA" w:rsidRDefault="00B82884" w:rsidP="00B82884">
      <w:pPr>
        <w:pStyle w:val="4"/>
        <w:framePr w:w="10229" w:h="5671" w:hRule="exact" w:wrap="none" w:vAnchor="page" w:hAnchor="page" w:x="845" w:y="10846"/>
        <w:shd w:val="clear" w:color="auto" w:fill="auto"/>
        <w:tabs>
          <w:tab w:val="left" w:leader="underscore" w:pos="6572"/>
          <w:tab w:val="left" w:leader="underscore" w:pos="8974"/>
        </w:tabs>
        <w:spacing w:after="0"/>
        <w:ind w:left="20"/>
        <w:jc w:val="both"/>
        <w:rPr>
          <w:rStyle w:val="0pt"/>
          <w:sz w:val="24"/>
          <w:szCs w:val="24"/>
        </w:rPr>
      </w:pPr>
      <w:r>
        <w:rPr>
          <w:rStyle w:val="0pt"/>
          <w:sz w:val="24"/>
          <w:szCs w:val="24"/>
        </w:rPr>
        <w:t>Подписи собственников______________________________________________________________</w:t>
      </w:r>
    </w:p>
    <w:p w:rsidR="00B82884" w:rsidRPr="00B82884" w:rsidRDefault="00B82884" w:rsidP="00B82884">
      <w:pPr>
        <w:pStyle w:val="4"/>
        <w:framePr w:w="10229" w:h="5671" w:hRule="exact" w:wrap="none" w:vAnchor="page" w:hAnchor="page" w:x="845" w:y="10846"/>
        <w:shd w:val="clear" w:color="auto" w:fill="auto"/>
        <w:tabs>
          <w:tab w:val="left" w:leader="underscore" w:pos="6572"/>
          <w:tab w:val="left" w:leader="underscore" w:pos="8974"/>
        </w:tabs>
        <w:spacing w:after="0"/>
        <w:ind w:left="20"/>
        <w:jc w:val="both"/>
        <w:rPr>
          <w:rStyle w:val="0pt"/>
          <w:sz w:val="20"/>
          <w:szCs w:val="20"/>
        </w:rPr>
      </w:pPr>
      <w:r>
        <w:rPr>
          <w:rStyle w:val="0pt"/>
          <w:sz w:val="24"/>
          <w:szCs w:val="24"/>
        </w:rPr>
        <w:t xml:space="preserve">                                                                                  </w:t>
      </w:r>
      <w:r w:rsidRPr="00B82884">
        <w:rPr>
          <w:rStyle w:val="0pt"/>
          <w:sz w:val="20"/>
          <w:szCs w:val="20"/>
        </w:rPr>
        <w:t>Ф.и.о.</w:t>
      </w:r>
    </w:p>
    <w:p w:rsidR="00B82884" w:rsidRDefault="00B82884" w:rsidP="00B82884">
      <w:pPr>
        <w:pStyle w:val="4"/>
        <w:framePr w:w="10229" w:h="5671" w:hRule="exact" w:wrap="none" w:vAnchor="page" w:hAnchor="page" w:x="845" w:y="10846"/>
        <w:shd w:val="clear" w:color="auto" w:fill="auto"/>
        <w:tabs>
          <w:tab w:val="left" w:leader="underscore" w:pos="6572"/>
          <w:tab w:val="left" w:leader="underscore" w:pos="8974"/>
        </w:tabs>
        <w:spacing w:after="0"/>
        <w:ind w:left="20"/>
        <w:jc w:val="both"/>
        <w:rPr>
          <w:rStyle w:val="0pt"/>
          <w:sz w:val="24"/>
          <w:szCs w:val="24"/>
        </w:rPr>
      </w:pPr>
      <w:r>
        <w:rPr>
          <w:rStyle w:val="0pt"/>
          <w:sz w:val="24"/>
          <w:szCs w:val="24"/>
        </w:rPr>
        <w:t xml:space="preserve">                                        ______________________________________________________________</w:t>
      </w:r>
    </w:p>
    <w:p w:rsidR="00B82884" w:rsidRPr="00B82884" w:rsidRDefault="00B82884" w:rsidP="00B82884">
      <w:pPr>
        <w:pStyle w:val="4"/>
        <w:framePr w:w="10229" w:h="5671" w:hRule="exact" w:wrap="none" w:vAnchor="page" w:hAnchor="page" w:x="845" w:y="10846"/>
        <w:shd w:val="clear" w:color="auto" w:fill="auto"/>
        <w:tabs>
          <w:tab w:val="left" w:leader="underscore" w:pos="6572"/>
          <w:tab w:val="left" w:leader="underscore" w:pos="8974"/>
        </w:tabs>
        <w:spacing w:after="0"/>
        <w:ind w:left="20"/>
        <w:jc w:val="both"/>
        <w:rPr>
          <w:rStyle w:val="0pt"/>
          <w:sz w:val="20"/>
          <w:szCs w:val="20"/>
        </w:rPr>
      </w:pPr>
      <w:r w:rsidRPr="00B82884">
        <w:rPr>
          <w:rStyle w:val="0pt"/>
          <w:sz w:val="20"/>
          <w:szCs w:val="20"/>
        </w:rPr>
        <w:t xml:space="preserve">                                                                                  </w:t>
      </w:r>
      <w:r>
        <w:rPr>
          <w:rStyle w:val="0pt"/>
          <w:sz w:val="20"/>
          <w:szCs w:val="20"/>
        </w:rPr>
        <w:t xml:space="preserve">              </w:t>
      </w:r>
      <w:r w:rsidRPr="00B82884">
        <w:rPr>
          <w:rStyle w:val="0pt"/>
          <w:sz w:val="20"/>
          <w:szCs w:val="20"/>
        </w:rPr>
        <w:t xml:space="preserve"> Ф.и.о.</w:t>
      </w:r>
    </w:p>
    <w:p w:rsidR="00B82884" w:rsidRDefault="00B82884" w:rsidP="00B82884">
      <w:pPr>
        <w:pStyle w:val="4"/>
        <w:framePr w:w="10229" w:h="5671" w:hRule="exact" w:wrap="none" w:vAnchor="page" w:hAnchor="page" w:x="845" w:y="10846"/>
        <w:shd w:val="clear" w:color="auto" w:fill="auto"/>
        <w:tabs>
          <w:tab w:val="left" w:leader="underscore" w:pos="6572"/>
          <w:tab w:val="left" w:leader="underscore" w:pos="8974"/>
        </w:tabs>
        <w:spacing w:after="0"/>
        <w:ind w:left="20"/>
        <w:jc w:val="both"/>
        <w:rPr>
          <w:rStyle w:val="0pt"/>
          <w:sz w:val="24"/>
          <w:szCs w:val="24"/>
        </w:rPr>
      </w:pPr>
      <w:r>
        <w:rPr>
          <w:rStyle w:val="0pt"/>
          <w:sz w:val="24"/>
          <w:szCs w:val="24"/>
        </w:rPr>
        <w:t xml:space="preserve">                                        ______________________________________________________________</w:t>
      </w:r>
    </w:p>
    <w:p w:rsidR="00B82884" w:rsidRDefault="00B82884" w:rsidP="00B82884">
      <w:pPr>
        <w:pStyle w:val="4"/>
        <w:framePr w:w="10229" w:h="5671" w:hRule="exact" w:wrap="none" w:vAnchor="page" w:hAnchor="page" w:x="845" w:y="10846"/>
        <w:shd w:val="clear" w:color="auto" w:fill="auto"/>
        <w:tabs>
          <w:tab w:val="left" w:leader="underscore" w:pos="6572"/>
          <w:tab w:val="left" w:leader="underscore" w:pos="8974"/>
        </w:tabs>
        <w:spacing w:after="0"/>
        <w:ind w:left="20"/>
        <w:jc w:val="both"/>
        <w:rPr>
          <w:rStyle w:val="0pt"/>
          <w:sz w:val="20"/>
          <w:szCs w:val="20"/>
        </w:rPr>
      </w:pPr>
      <w:r>
        <w:rPr>
          <w:rStyle w:val="0pt"/>
          <w:sz w:val="24"/>
          <w:szCs w:val="24"/>
        </w:rPr>
        <w:t xml:space="preserve">                                                                                  </w:t>
      </w:r>
      <w:r w:rsidRPr="00B82884">
        <w:rPr>
          <w:rStyle w:val="0pt"/>
          <w:sz w:val="20"/>
          <w:szCs w:val="20"/>
        </w:rPr>
        <w:t>Ф.и.о.</w:t>
      </w:r>
    </w:p>
    <w:p w:rsidR="00B82884" w:rsidRDefault="00B82884" w:rsidP="00B82884">
      <w:pPr>
        <w:pStyle w:val="4"/>
        <w:framePr w:w="10229" w:h="5671" w:hRule="exact" w:wrap="none" w:vAnchor="page" w:hAnchor="page" w:x="845" w:y="10846"/>
        <w:shd w:val="clear" w:color="auto" w:fill="auto"/>
        <w:tabs>
          <w:tab w:val="left" w:leader="underscore" w:pos="6572"/>
          <w:tab w:val="left" w:leader="underscore" w:pos="8974"/>
        </w:tabs>
        <w:spacing w:after="0"/>
        <w:ind w:left="20"/>
        <w:jc w:val="both"/>
        <w:rPr>
          <w:rStyle w:val="0pt"/>
          <w:sz w:val="20"/>
          <w:szCs w:val="20"/>
        </w:rPr>
      </w:pPr>
      <w:r>
        <w:rPr>
          <w:rStyle w:val="0pt"/>
          <w:sz w:val="20"/>
          <w:szCs w:val="20"/>
        </w:rPr>
        <w:t xml:space="preserve">                                                ________________________________________________________________________</w:t>
      </w:r>
    </w:p>
    <w:p w:rsidR="00B82884" w:rsidRDefault="00B82884" w:rsidP="00B82884">
      <w:pPr>
        <w:pStyle w:val="4"/>
        <w:framePr w:w="10229" w:h="5671" w:hRule="exact" w:wrap="none" w:vAnchor="page" w:hAnchor="page" w:x="845" w:y="10846"/>
        <w:shd w:val="clear" w:color="auto" w:fill="auto"/>
        <w:tabs>
          <w:tab w:val="left" w:leader="underscore" w:pos="6572"/>
          <w:tab w:val="left" w:leader="underscore" w:pos="8974"/>
        </w:tabs>
        <w:spacing w:after="0"/>
        <w:ind w:left="20"/>
        <w:jc w:val="both"/>
        <w:rPr>
          <w:rStyle w:val="0pt"/>
          <w:sz w:val="20"/>
          <w:szCs w:val="20"/>
        </w:rPr>
      </w:pPr>
      <w:r>
        <w:rPr>
          <w:rStyle w:val="0pt"/>
          <w:sz w:val="20"/>
          <w:szCs w:val="20"/>
        </w:rPr>
        <w:t xml:space="preserve">                                                                                                  Ф.и.о.</w:t>
      </w:r>
    </w:p>
    <w:p w:rsidR="00B82884" w:rsidRDefault="00B82884" w:rsidP="00B82884">
      <w:pPr>
        <w:pStyle w:val="4"/>
        <w:framePr w:w="10229" w:h="5671" w:hRule="exact" w:wrap="none" w:vAnchor="page" w:hAnchor="page" w:x="845" w:y="10846"/>
        <w:shd w:val="clear" w:color="auto" w:fill="auto"/>
        <w:tabs>
          <w:tab w:val="left" w:leader="underscore" w:pos="6572"/>
          <w:tab w:val="left" w:leader="underscore" w:pos="8974"/>
        </w:tabs>
        <w:spacing w:after="0"/>
        <w:ind w:left="20"/>
        <w:jc w:val="both"/>
        <w:rPr>
          <w:rStyle w:val="0pt"/>
          <w:sz w:val="20"/>
          <w:szCs w:val="20"/>
        </w:rPr>
      </w:pPr>
    </w:p>
    <w:p w:rsidR="00B82884" w:rsidRDefault="00B82884" w:rsidP="00B82884">
      <w:pPr>
        <w:pStyle w:val="4"/>
        <w:framePr w:w="10229" w:h="5671" w:hRule="exact" w:wrap="none" w:vAnchor="page" w:hAnchor="page" w:x="845" w:y="10846"/>
        <w:shd w:val="clear" w:color="auto" w:fill="auto"/>
        <w:tabs>
          <w:tab w:val="left" w:leader="underscore" w:pos="6572"/>
          <w:tab w:val="left" w:leader="underscore" w:pos="8974"/>
        </w:tabs>
        <w:spacing w:after="0"/>
        <w:ind w:left="20"/>
        <w:jc w:val="both"/>
        <w:rPr>
          <w:rStyle w:val="0pt"/>
          <w:sz w:val="24"/>
          <w:szCs w:val="24"/>
        </w:rPr>
      </w:pPr>
      <w:r w:rsidRPr="00B82884">
        <w:rPr>
          <w:rStyle w:val="0pt"/>
          <w:sz w:val="24"/>
          <w:szCs w:val="24"/>
        </w:rPr>
        <w:t>Подпись удостоверяю</w:t>
      </w:r>
      <w:r>
        <w:rPr>
          <w:rStyle w:val="0pt"/>
          <w:sz w:val="24"/>
          <w:szCs w:val="24"/>
        </w:rPr>
        <w:t>________________________________________________________________</w:t>
      </w:r>
    </w:p>
    <w:p w:rsidR="00B82884" w:rsidRPr="00B82884" w:rsidRDefault="00B82884" w:rsidP="00B82884">
      <w:pPr>
        <w:pStyle w:val="4"/>
        <w:framePr w:w="10229" w:h="5671" w:hRule="exact" w:wrap="none" w:vAnchor="page" w:hAnchor="page" w:x="845" w:y="10846"/>
        <w:shd w:val="clear" w:color="auto" w:fill="auto"/>
        <w:tabs>
          <w:tab w:val="left" w:leader="underscore" w:pos="6572"/>
          <w:tab w:val="left" w:leader="underscore" w:pos="8974"/>
        </w:tabs>
        <w:spacing w:after="0"/>
        <w:ind w:left="20"/>
        <w:jc w:val="both"/>
        <w:rPr>
          <w:sz w:val="20"/>
          <w:szCs w:val="20"/>
        </w:rPr>
      </w:pPr>
      <w:r>
        <w:rPr>
          <w:rStyle w:val="0pt"/>
          <w:sz w:val="24"/>
          <w:szCs w:val="24"/>
        </w:rPr>
        <w:t xml:space="preserve">                                          </w:t>
      </w:r>
      <w:r>
        <w:rPr>
          <w:rStyle w:val="0pt"/>
          <w:sz w:val="20"/>
          <w:szCs w:val="20"/>
        </w:rPr>
        <w:t>Подпись ф.и.о. должность специалиста ответственного за прием документов</w:t>
      </w:r>
    </w:p>
    <w:p w:rsidR="000776AA" w:rsidRPr="009F3A4C" w:rsidRDefault="000776AA">
      <w:pPr>
        <w:sectPr w:rsidR="000776AA" w:rsidRPr="009F3A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776AA" w:rsidRPr="009F3A4C" w:rsidRDefault="005B3A42" w:rsidP="00B82884">
      <w:pPr>
        <w:pStyle w:val="20"/>
        <w:framePr w:w="10219" w:h="9586" w:hRule="exact" w:wrap="none" w:vAnchor="page" w:hAnchor="page" w:x="849" w:y="962"/>
        <w:shd w:val="clear" w:color="auto" w:fill="auto"/>
        <w:spacing w:before="0" w:line="302" w:lineRule="exact"/>
        <w:ind w:right="40"/>
        <w:jc w:val="right"/>
        <w:rPr>
          <w:sz w:val="24"/>
          <w:szCs w:val="24"/>
        </w:rPr>
      </w:pPr>
      <w:r w:rsidRPr="009F3A4C">
        <w:rPr>
          <w:rStyle w:val="20pt1"/>
          <w:b/>
          <w:bCs/>
          <w:sz w:val="24"/>
          <w:szCs w:val="24"/>
        </w:rPr>
        <w:lastRenderedPageBreak/>
        <w:t>Приложение № 2</w:t>
      </w:r>
    </w:p>
    <w:p w:rsidR="00B82884" w:rsidRDefault="005B3A42" w:rsidP="00B82884">
      <w:pPr>
        <w:pStyle w:val="4"/>
        <w:framePr w:w="10219" w:h="9586" w:hRule="exact" w:wrap="none" w:vAnchor="page" w:hAnchor="page" w:x="849" w:y="962"/>
        <w:shd w:val="clear" w:color="auto" w:fill="auto"/>
        <w:spacing w:after="0" w:line="302" w:lineRule="exact"/>
        <w:ind w:right="40"/>
        <w:jc w:val="right"/>
        <w:rPr>
          <w:rStyle w:val="0pt0"/>
          <w:sz w:val="24"/>
          <w:szCs w:val="24"/>
        </w:rPr>
      </w:pPr>
      <w:r w:rsidRPr="009F3A4C">
        <w:rPr>
          <w:rStyle w:val="0pt0"/>
          <w:sz w:val="24"/>
          <w:szCs w:val="24"/>
        </w:rPr>
        <w:t xml:space="preserve">к административному регламенту </w:t>
      </w:r>
    </w:p>
    <w:p w:rsidR="00B82884" w:rsidRDefault="005B3A42" w:rsidP="00B82884">
      <w:pPr>
        <w:pStyle w:val="4"/>
        <w:framePr w:w="10219" w:h="9586" w:hRule="exact" w:wrap="none" w:vAnchor="page" w:hAnchor="page" w:x="849" w:y="962"/>
        <w:shd w:val="clear" w:color="auto" w:fill="auto"/>
        <w:spacing w:after="0" w:line="302" w:lineRule="exact"/>
        <w:ind w:right="40"/>
        <w:jc w:val="right"/>
        <w:rPr>
          <w:rStyle w:val="0pt0"/>
          <w:sz w:val="24"/>
          <w:szCs w:val="24"/>
        </w:rPr>
      </w:pPr>
      <w:r w:rsidRPr="009F3A4C">
        <w:rPr>
          <w:rStyle w:val="0pt0"/>
          <w:sz w:val="24"/>
          <w:szCs w:val="24"/>
        </w:rPr>
        <w:t xml:space="preserve">предоставления муниципальной услуги </w:t>
      </w:r>
    </w:p>
    <w:p w:rsidR="00B82884" w:rsidRDefault="005B3A42" w:rsidP="00B82884">
      <w:pPr>
        <w:pStyle w:val="4"/>
        <w:framePr w:w="10219" w:h="9586" w:hRule="exact" w:wrap="none" w:vAnchor="page" w:hAnchor="page" w:x="849" w:y="962"/>
        <w:shd w:val="clear" w:color="auto" w:fill="auto"/>
        <w:spacing w:after="0" w:line="302" w:lineRule="exact"/>
        <w:ind w:right="40"/>
        <w:jc w:val="right"/>
        <w:rPr>
          <w:rStyle w:val="0pt0"/>
          <w:sz w:val="24"/>
          <w:szCs w:val="24"/>
        </w:rPr>
      </w:pPr>
      <w:r w:rsidRPr="009F3A4C">
        <w:rPr>
          <w:rStyle w:val="0pt0"/>
          <w:sz w:val="24"/>
          <w:szCs w:val="24"/>
        </w:rPr>
        <w:t>«Оформление расторжения договора передачи жилого</w:t>
      </w:r>
    </w:p>
    <w:p w:rsidR="000776AA" w:rsidRPr="009F3A4C" w:rsidRDefault="005B3A42" w:rsidP="00B82884">
      <w:pPr>
        <w:pStyle w:val="4"/>
        <w:framePr w:w="10219" w:h="9586" w:hRule="exact" w:wrap="none" w:vAnchor="page" w:hAnchor="page" w:x="849" w:y="962"/>
        <w:shd w:val="clear" w:color="auto" w:fill="auto"/>
        <w:spacing w:after="0" w:line="302" w:lineRule="exact"/>
        <w:ind w:right="40"/>
        <w:jc w:val="right"/>
        <w:rPr>
          <w:sz w:val="24"/>
          <w:szCs w:val="24"/>
        </w:rPr>
      </w:pPr>
      <w:r w:rsidRPr="009F3A4C">
        <w:rPr>
          <w:rStyle w:val="0pt0"/>
          <w:sz w:val="24"/>
          <w:szCs w:val="24"/>
        </w:rPr>
        <w:t xml:space="preserve"> помещения в собственность </w:t>
      </w:r>
      <w:r w:rsidRPr="009F3A4C">
        <w:rPr>
          <w:rStyle w:val="0pt0"/>
          <w:sz w:val="24"/>
          <w:szCs w:val="24"/>
        </w:rPr>
        <w:t>граждан»</w:t>
      </w:r>
    </w:p>
    <w:p w:rsidR="00B82884" w:rsidRDefault="00B82884" w:rsidP="00B82884">
      <w:pPr>
        <w:pStyle w:val="20"/>
        <w:framePr w:w="10219" w:h="9586" w:hRule="exact" w:wrap="none" w:vAnchor="page" w:hAnchor="page" w:x="849" w:y="962"/>
        <w:shd w:val="clear" w:color="auto" w:fill="auto"/>
        <w:spacing w:before="0" w:line="210" w:lineRule="exact"/>
        <w:ind w:left="80"/>
        <w:rPr>
          <w:rStyle w:val="20pt1"/>
          <w:b/>
          <w:bCs/>
          <w:sz w:val="24"/>
          <w:szCs w:val="24"/>
        </w:rPr>
      </w:pPr>
    </w:p>
    <w:p w:rsidR="000776AA" w:rsidRPr="009F3A4C" w:rsidRDefault="005B3A42" w:rsidP="00B82884">
      <w:pPr>
        <w:pStyle w:val="20"/>
        <w:framePr w:w="10219" w:h="9586" w:hRule="exact" w:wrap="none" w:vAnchor="page" w:hAnchor="page" w:x="849" w:y="962"/>
        <w:shd w:val="clear" w:color="auto" w:fill="auto"/>
        <w:spacing w:before="0" w:line="210" w:lineRule="exact"/>
        <w:ind w:left="80"/>
        <w:rPr>
          <w:sz w:val="24"/>
          <w:szCs w:val="24"/>
        </w:rPr>
      </w:pPr>
      <w:r w:rsidRPr="009F3A4C">
        <w:rPr>
          <w:rStyle w:val="20pt1"/>
          <w:b/>
          <w:bCs/>
          <w:sz w:val="24"/>
          <w:szCs w:val="24"/>
        </w:rPr>
        <w:t>ЗАЯВЛЕНИЕ</w:t>
      </w:r>
    </w:p>
    <w:p w:rsidR="000776AA" w:rsidRPr="009F3A4C" w:rsidRDefault="005B3A42" w:rsidP="00B82884">
      <w:pPr>
        <w:pStyle w:val="20"/>
        <w:framePr w:w="10219" w:h="9586" w:hRule="exact" w:wrap="none" w:vAnchor="page" w:hAnchor="page" w:x="849" w:y="962"/>
        <w:shd w:val="clear" w:color="auto" w:fill="auto"/>
        <w:spacing w:before="0" w:after="517" w:line="210" w:lineRule="exact"/>
        <w:ind w:left="80"/>
        <w:rPr>
          <w:sz w:val="24"/>
          <w:szCs w:val="24"/>
        </w:rPr>
      </w:pPr>
      <w:r w:rsidRPr="009F3A4C">
        <w:rPr>
          <w:rStyle w:val="20pt1"/>
          <w:b/>
          <w:bCs/>
          <w:sz w:val="24"/>
          <w:szCs w:val="24"/>
        </w:rPr>
        <w:t>об отказе в предоставлении муниципальной услуги и возврате документов</w:t>
      </w:r>
    </w:p>
    <w:p w:rsidR="000776AA" w:rsidRPr="009F3A4C" w:rsidRDefault="005B3A42" w:rsidP="00B82884">
      <w:pPr>
        <w:pStyle w:val="4"/>
        <w:framePr w:w="10219" w:h="9586" w:hRule="exact" w:wrap="none" w:vAnchor="page" w:hAnchor="page" w:x="849" w:y="962"/>
        <w:shd w:val="clear" w:color="auto" w:fill="auto"/>
        <w:tabs>
          <w:tab w:val="left" w:leader="underscore" w:pos="7742"/>
          <w:tab w:val="left" w:leader="underscore" w:pos="9883"/>
        </w:tabs>
        <w:spacing w:after="0"/>
        <w:jc w:val="both"/>
        <w:rPr>
          <w:sz w:val="24"/>
          <w:szCs w:val="24"/>
        </w:rPr>
      </w:pPr>
      <w:r w:rsidRPr="009F3A4C">
        <w:rPr>
          <w:rStyle w:val="0pt0"/>
          <w:sz w:val="24"/>
          <w:szCs w:val="24"/>
        </w:rPr>
        <w:t>Прошу прекратить процедуру расторжения договора №</w:t>
      </w:r>
      <w:r w:rsidRPr="009F3A4C">
        <w:rPr>
          <w:rStyle w:val="0pt0"/>
          <w:sz w:val="24"/>
          <w:szCs w:val="24"/>
        </w:rPr>
        <w:tab/>
        <w:t>от</w:t>
      </w:r>
      <w:r w:rsidRPr="009F3A4C">
        <w:rPr>
          <w:rStyle w:val="0pt0"/>
          <w:sz w:val="24"/>
          <w:szCs w:val="24"/>
        </w:rPr>
        <w:tab/>
      </w:r>
      <w:r w:rsidR="00B82884">
        <w:rPr>
          <w:sz w:val="24"/>
          <w:szCs w:val="24"/>
        </w:rPr>
        <w:t xml:space="preserve"> </w:t>
      </w:r>
      <w:r w:rsidRPr="009F3A4C">
        <w:rPr>
          <w:rStyle w:val="0pt0"/>
          <w:sz w:val="24"/>
          <w:szCs w:val="24"/>
        </w:rPr>
        <w:t>безвозмездной передачи жилого помещения, расположенного по адресу: Иркутская область Усть-</w:t>
      </w:r>
      <w:r w:rsidRPr="009F3A4C">
        <w:rPr>
          <w:rStyle w:val="0pt0"/>
          <w:sz w:val="24"/>
          <w:szCs w:val="24"/>
        </w:rPr>
        <w:t>Илимский район р.п.Жел</w:t>
      </w:r>
      <w:r w:rsidRPr="009F3A4C">
        <w:rPr>
          <w:rStyle w:val="0pt0"/>
          <w:sz w:val="24"/>
          <w:szCs w:val="24"/>
        </w:rPr>
        <w:t>езнодорожного улица</w:t>
      </w:r>
      <w:r w:rsidRPr="009F3A4C">
        <w:rPr>
          <w:rStyle w:val="0pt0"/>
          <w:sz w:val="24"/>
          <w:szCs w:val="24"/>
        </w:rPr>
        <w:tab/>
        <w:t>дом</w:t>
      </w:r>
      <w:r w:rsidR="00B82884">
        <w:rPr>
          <w:rStyle w:val="0pt0"/>
          <w:sz w:val="24"/>
          <w:szCs w:val="24"/>
        </w:rPr>
        <w:t>________________</w:t>
      </w:r>
    </w:p>
    <w:p w:rsidR="000776AA" w:rsidRDefault="005B3A42" w:rsidP="00B82884">
      <w:pPr>
        <w:pStyle w:val="4"/>
        <w:framePr w:w="10219" w:h="9586" w:hRule="exact" w:wrap="none" w:vAnchor="page" w:hAnchor="page" w:x="849" w:y="962"/>
        <w:shd w:val="clear" w:color="auto" w:fill="auto"/>
        <w:tabs>
          <w:tab w:val="left" w:leader="underscore" w:pos="2702"/>
        </w:tabs>
        <w:spacing w:after="0"/>
        <w:jc w:val="both"/>
        <w:rPr>
          <w:rStyle w:val="0pt0"/>
          <w:sz w:val="24"/>
          <w:szCs w:val="24"/>
        </w:rPr>
      </w:pPr>
      <w:r w:rsidRPr="009F3A4C">
        <w:rPr>
          <w:rStyle w:val="0pt0"/>
          <w:sz w:val="24"/>
          <w:szCs w:val="24"/>
        </w:rPr>
        <w:t>квартира</w:t>
      </w:r>
      <w:r w:rsidRPr="009F3A4C">
        <w:rPr>
          <w:rStyle w:val="0pt0"/>
          <w:sz w:val="24"/>
          <w:szCs w:val="24"/>
        </w:rPr>
        <w:tab/>
        <w:t>в собственность граждан</w:t>
      </w:r>
      <w:r w:rsidR="00B82884">
        <w:rPr>
          <w:rStyle w:val="0pt0"/>
          <w:sz w:val="24"/>
          <w:szCs w:val="24"/>
        </w:rPr>
        <w:t>_______________________________________</w:t>
      </w:r>
    </w:p>
    <w:p w:rsidR="00B82884" w:rsidRDefault="00B82884" w:rsidP="00B82884">
      <w:pPr>
        <w:pStyle w:val="4"/>
        <w:framePr w:w="10219" w:h="9586" w:hRule="exact" w:wrap="none" w:vAnchor="page" w:hAnchor="page" w:x="849" w:y="962"/>
        <w:shd w:val="clear" w:color="auto" w:fill="auto"/>
        <w:tabs>
          <w:tab w:val="left" w:leader="underscore" w:pos="2702"/>
        </w:tabs>
        <w:spacing w:after="0"/>
        <w:jc w:val="both"/>
        <w:rPr>
          <w:rStyle w:val="0pt0"/>
          <w:sz w:val="24"/>
          <w:szCs w:val="24"/>
        </w:rPr>
      </w:pPr>
      <w:r>
        <w:rPr>
          <w:rStyle w:val="0pt0"/>
          <w:sz w:val="24"/>
          <w:szCs w:val="24"/>
        </w:rPr>
        <w:t>__________________________________________________________________________________</w:t>
      </w:r>
    </w:p>
    <w:p w:rsidR="00382B71" w:rsidRPr="00382B71" w:rsidRDefault="00382B71" w:rsidP="00B82884">
      <w:pPr>
        <w:pStyle w:val="4"/>
        <w:framePr w:w="10219" w:h="9586" w:hRule="exact" w:wrap="none" w:vAnchor="page" w:hAnchor="page" w:x="849" w:y="962"/>
        <w:shd w:val="clear" w:color="auto" w:fill="auto"/>
        <w:tabs>
          <w:tab w:val="left" w:leader="underscore" w:pos="2702"/>
        </w:tabs>
        <w:spacing w:after="0"/>
        <w:jc w:val="both"/>
        <w:rPr>
          <w:rStyle w:val="0pt0"/>
          <w:sz w:val="20"/>
          <w:szCs w:val="20"/>
        </w:rPr>
      </w:pPr>
      <w:r>
        <w:rPr>
          <w:rStyle w:val="0pt0"/>
          <w:sz w:val="24"/>
          <w:szCs w:val="24"/>
        </w:rPr>
        <w:t xml:space="preserve">                                                                          </w:t>
      </w:r>
      <w:r w:rsidRPr="00382B71">
        <w:rPr>
          <w:rStyle w:val="0pt0"/>
          <w:sz w:val="20"/>
          <w:szCs w:val="20"/>
        </w:rPr>
        <w:t>Ф.и.о.</w:t>
      </w:r>
    </w:p>
    <w:p w:rsidR="00382B71" w:rsidRDefault="00382B71" w:rsidP="00B82884">
      <w:pPr>
        <w:pStyle w:val="4"/>
        <w:framePr w:w="10219" w:h="9586" w:hRule="exact" w:wrap="none" w:vAnchor="page" w:hAnchor="page" w:x="849" w:y="962"/>
        <w:shd w:val="clear" w:color="auto" w:fill="auto"/>
        <w:tabs>
          <w:tab w:val="left" w:leader="underscore" w:pos="2702"/>
        </w:tabs>
        <w:spacing w:after="0"/>
        <w:jc w:val="both"/>
        <w:rPr>
          <w:rStyle w:val="0pt0"/>
          <w:sz w:val="24"/>
          <w:szCs w:val="24"/>
        </w:rPr>
      </w:pPr>
      <w:r>
        <w:rPr>
          <w:rStyle w:val="0pt0"/>
          <w:sz w:val="24"/>
          <w:szCs w:val="24"/>
        </w:rPr>
        <w:t xml:space="preserve">                                             ___________________________________________________________</w:t>
      </w:r>
    </w:p>
    <w:p w:rsidR="00382B71" w:rsidRPr="00382B71" w:rsidRDefault="00382B71" w:rsidP="00B82884">
      <w:pPr>
        <w:pStyle w:val="4"/>
        <w:framePr w:w="10219" w:h="9586" w:hRule="exact" w:wrap="none" w:vAnchor="page" w:hAnchor="page" w:x="849" w:y="962"/>
        <w:shd w:val="clear" w:color="auto" w:fill="auto"/>
        <w:tabs>
          <w:tab w:val="left" w:leader="underscore" w:pos="2702"/>
        </w:tabs>
        <w:spacing w:after="0"/>
        <w:jc w:val="both"/>
        <w:rPr>
          <w:rStyle w:val="0pt0"/>
          <w:sz w:val="20"/>
          <w:szCs w:val="20"/>
        </w:rPr>
      </w:pPr>
      <w:r>
        <w:rPr>
          <w:rStyle w:val="0pt0"/>
          <w:sz w:val="24"/>
          <w:szCs w:val="24"/>
        </w:rPr>
        <w:t xml:space="preserve">                                                                          </w:t>
      </w:r>
      <w:r w:rsidRPr="00382B71">
        <w:rPr>
          <w:rStyle w:val="0pt0"/>
          <w:sz w:val="20"/>
          <w:szCs w:val="20"/>
        </w:rPr>
        <w:t>Ф.и.о.</w:t>
      </w:r>
    </w:p>
    <w:p w:rsidR="00382B71" w:rsidRDefault="00382B71" w:rsidP="00B82884">
      <w:pPr>
        <w:pStyle w:val="4"/>
        <w:framePr w:w="10219" w:h="9586" w:hRule="exact" w:wrap="none" w:vAnchor="page" w:hAnchor="page" w:x="849" w:y="962"/>
        <w:shd w:val="clear" w:color="auto" w:fill="auto"/>
        <w:tabs>
          <w:tab w:val="left" w:leader="underscore" w:pos="2702"/>
        </w:tabs>
        <w:spacing w:after="0"/>
        <w:jc w:val="both"/>
        <w:rPr>
          <w:rStyle w:val="0pt0"/>
          <w:sz w:val="24"/>
          <w:szCs w:val="24"/>
        </w:rPr>
      </w:pPr>
      <w:r>
        <w:rPr>
          <w:rStyle w:val="0pt0"/>
          <w:sz w:val="24"/>
          <w:szCs w:val="24"/>
        </w:rPr>
        <w:t xml:space="preserve">                                             ___________________________________________________________</w:t>
      </w:r>
    </w:p>
    <w:p w:rsidR="00382B71" w:rsidRPr="00382B71" w:rsidRDefault="00382B71" w:rsidP="00B82884">
      <w:pPr>
        <w:pStyle w:val="4"/>
        <w:framePr w:w="10219" w:h="9586" w:hRule="exact" w:wrap="none" w:vAnchor="page" w:hAnchor="page" w:x="849" w:y="962"/>
        <w:shd w:val="clear" w:color="auto" w:fill="auto"/>
        <w:tabs>
          <w:tab w:val="left" w:leader="underscore" w:pos="2702"/>
        </w:tabs>
        <w:spacing w:after="0"/>
        <w:jc w:val="both"/>
        <w:rPr>
          <w:rStyle w:val="0pt0"/>
          <w:sz w:val="20"/>
          <w:szCs w:val="20"/>
        </w:rPr>
      </w:pPr>
      <w:r>
        <w:rPr>
          <w:rStyle w:val="0pt0"/>
          <w:sz w:val="24"/>
          <w:szCs w:val="24"/>
        </w:rPr>
        <w:t xml:space="preserve">                                                                          </w:t>
      </w:r>
      <w:r w:rsidRPr="00382B71">
        <w:rPr>
          <w:rStyle w:val="0pt0"/>
          <w:sz w:val="20"/>
          <w:szCs w:val="20"/>
        </w:rPr>
        <w:t>Ф.и.о.</w:t>
      </w:r>
    </w:p>
    <w:p w:rsidR="00382B71" w:rsidRDefault="00382B71" w:rsidP="00B82884">
      <w:pPr>
        <w:pStyle w:val="4"/>
        <w:framePr w:w="10219" w:h="9586" w:hRule="exact" w:wrap="none" w:vAnchor="page" w:hAnchor="page" w:x="849" w:y="962"/>
        <w:shd w:val="clear" w:color="auto" w:fill="auto"/>
        <w:tabs>
          <w:tab w:val="left" w:leader="underscore" w:pos="2702"/>
        </w:tabs>
        <w:spacing w:after="0"/>
        <w:jc w:val="both"/>
        <w:rPr>
          <w:rStyle w:val="0pt0"/>
          <w:sz w:val="24"/>
          <w:szCs w:val="24"/>
        </w:rPr>
      </w:pPr>
      <w:r>
        <w:rPr>
          <w:rStyle w:val="0pt0"/>
          <w:sz w:val="24"/>
          <w:szCs w:val="24"/>
        </w:rPr>
        <w:t xml:space="preserve">                                             ___________________________________________________________</w:t>
      </w:r>
    </w:p>
    <w:p w:rsidR="00382B71" w:rsidRPr="00382B71" w:rsidRDefault="00382B71" w:rsidP="00B82884">
      <w:pPr>
        <w:pStyle w:val="4"/>
        <w:framePr w:w="10219" w:h="9586" w:hRule="exact" w:wrap="none" w:vAnchor="page" w:hAnchor="page" w:x="849" w:y="962"/>
        <w:shd w:val="clear" w:color="auto" w:fill="auto"/>
        <w:tabs>
          <w:tab w:val="left" w:leader="underscore" w:pos="2702"/>
        </w:tabs>
        <w:spacing w:after="0"/>
        <w:jc w:val="both"/>
        <w:rPr>
          <w:rStyle w:val="0pt0"/>
          <w:sz w:val="20"/>
          <w:szCs w:val="20"/>
        </w:rPr>
      </w:pPr>
      <w:r>
        <w:rPr>
          <w:rStyle w:val="0pt0"/>
          <w:sz w:val="24"/>
          <w:szCs w:val="24"/>
        </w:rPr>
        <w:t xml:space="preserve">                                                                          </w:t>
      </w:r>
      <w:r w:rsidRPr="00382B71">
        <w:rPr>
          <w:rStyle w:val="0pt0"/>
          <w:sz w:val="20"/>
          <w:szCs w:val="20"/>
        </w:rPr>
        <w:t>Ф.и.о.</w:t>
      </w:r>
    </w:p>
    <w:p w:rsidR="00382B71" w:rsidRDefault="00382B71" w:rsidP="00B82884">
      <w:pPr>
        <w:pStyle w:val="4"/>
        <w:framePr w:w="10219" w:h="9586" w:hRule="exact" w:wrap="none" w:vAnchor="page" w:hAnchor="page" w:x="849" w:y="962"/>
        <w:shd w:val="clear" w:color="auto" w:fill="auto"/>
        <w:tabs>
          <w:tab w:val="left" w:leader="underscore" w:pos="2702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не зарегистрированного в установленном законом порядке</w:t>
      </w:r>
    </w:p>
    <w:p w:rsidR="00382B71" w:rsidRDefault="00382B71" w:rsidP="00B82884">
      <w:pPr>
        <w:pStyle w:val="4"/>
        <w:framePr w:w="10219" w:h="9586" w:hRule="exact" w:wrap="none" w:vAnchor="page" w:hAnchor="page" w:x="849" w:y="962"/>
        <w:shd w:val="clear" w:color="auto" w:fill="auto"/>
        <w:tabs>
          <w:tab w:val="left" w:leader="underscore" w:pos="2702"/>
        </w:tabs>
        <w:spacing w:after="0"/>
        <w:jc w:val="both"/>
        <w:rPr>
          <w:sz w:val="24"/>
          <w:szCs w:val="24"/>
        </w:rPr>
      </w:pPr>
    </w:p>
    <w:p w:rsidR="00382B71" w:rsidRDefault="00382B71" w:rsidP="00B82884">
      <w:pPr>
        <w:pStyle w:val="4"/>
        <w:framePr w:w="10219" w:h="9586" w:hRule="exact" w:wrap="none" w:vAnchor="page" w:hAnchor="page" w:x="849" w:y="962"/>
        <w:shd w:val="clear" w:color="auto" w:fill="auto"/>
        <w:tabs>
          <w:tab w:val="left" w:leader="underscore" w:pos="2702"/>
        </w:tabs>
        <w:spacing w:after="0"/>
        <w:jc w:val="both"/>
        <w:rPr>
          <w:sz w:val="24"/>
          <w:szCs w:val="24"/>
        </w:rPr>
      </w:pPr>
    </w:p>
    <w:p w:rsidR="00382B71" w:rsidRDefault="00382B71" w:rsidP="00B82884">
      <w:pPr>
        <w:pStyle w:val="4"/>
        <w:framePr w:w="10219" w:h="9586" w:hRule="exact" w:wrap="none" w:vAnchor="page" w:hAnchor="page" w:x="849" w:y="962"/>
        <w:shd w:val="clear" w:color="auto" w:fill="auto"/>
        <w:tabs>
          <w:tab w:val="left" w:leader="underscore" w:pos="2702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Подписи удостоверяю_______________________________________________________________</w:t>
      </w:r>
    </w:p>
    <w:p w:rsidR="00382B71" w:rsidRPr="00382B71" w:rsidRDefault="00382B71" w:rsidP="00B82884">
      <w:pPr>
        <w:pStyle w:val="4"/>
        <w:framePr w:w="10219" w:h="9586" w:hRule="exact" w:wrap="none" w:vAnchor="page" w:hAnchor="page" w:x="849" w:y="962"/>
        <w:shd w:val="clear" w:color="auto" w:fill="auto"/>
        <w:tabs>
          <w:tab w:val="left" w:leader="underscore" w:pos="2702"/>
        </w:tabs>
        <w:spacing w:after="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0"/>
          <w:szCs w:val="20"/>
        </w:rPr>
        <w:t>Подпись ф.и.о. должность специалиста, ответственного за прием документов</w:t>
      </w:r>
    </w:p>
    <w:p w:rsidR="000776AA" w:rsidRPr="009F3A4C" w:rsidRDefault="000776AA" w:rsidP="00B82884">
      <w:pPr>
        <w:sectPr w:rsidR="000776AA" w:rsidRPr="009F3A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776AA" w:rsidRPr="009F3A4C" w:rsidRDefault="005B3A42">
      <w:pPr>
        <w:pStyle w:val="20"/>
        <w:framePr w:w="10488" w:h="1569" w:hRule="exact" w:wrap="none" w:vAnchor="page" w:hAnchor="page" w:x="710" w:y="1792"/>
        <w:shd w:val="clear" w:color="auto" w:fill="auto"/>
        <w:spacing w:before="0" w:line="302" w:lineRule="exact"/>
        <w:ind w:right="160"/>
        <w:jc w:val="right"/>
        <w:rPr>
          <w:sz w:val="24"/>
          <w:szCs w:val="24"/>
        </w:rPr>
      </w:pPr>
      <w:r w:rsidRPr="009F3A4C">
        <w:rPr>
          <w:rStyle w:val="20pt2"/>
          <w:b/>
          <w:bCs/>
          <w:sz w:val="24"/>
          <w:szCs w:val="24"/>
        </w:rPr>
        <w:lastRenderedPageBreak/>
        <w:t>Приложение № 3</w:t>
      </w:r>
    </w:p>
    <w:p w:rsidR="00382B71" w:rsidRDefault="005B3A42">
      <w:pPr>
        <w:pStyle w:val="4"/>
        <w:framePr w:w="10488" w:h="1569" w:hRule="exact" w:wrap="none" w:vAnchor="page" w:hAnchor="page" w:x="710" w:y="1792"/>
        <w:shd w:val="clear" w:color="auto" w:fill="auto"/>
        <w:spacing w:after="0" w:line="302" w:lineRule="exact"/>
        <w:ind w:left="4720" w:right="160"/>
        <w:jc w:val="right"/>
        <w:rPr>
          <w:rStyle w:val="0pt"/>
          <w:sz w:val="24"/>
          <w:szCs w:val="24"/>
        </w:rPr>
      </w:pPr>
      <w:r w:rsidRPr="009F3A4C">
        <w:rPr>
          <w:rStyle w:val="0pt"/>
          <w:sz w:val="24"/>
          <w:szCs w:val="24"/>
        </w:rPr>
        <w:t xml:space="preserve">к административному регламенту </w:t>
      </w:r>
    </w:p>
    <w:p w:rsidR="000776AA" w:rsidRPr="009F3A4C" w:rsidRDefault="005B3A42">
      <w:pPr>
        <w:pStyle w:val="4"/>
        <w:framePr w:w="10488" w:h="1569" w:hRule="exact" w:wrap="none" w:vAnchor="page" w:hAnchor="page" w:x="710" w:y="1792"/>
        <w:shd w:val="clear" w:color="auto" w:fill="auto"/>
        <w:spacing w:after="0" w:line="302" w:lineRule="exact"/>
        <w:ind w:left="4720" w:right="160"/>
        <w:jc w:val="right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предоставления муниципальной услуги «Оформление расторжения договора передачи жилого помещения в собственность граждан»</w:t>
      </w:r>
    </w:p>
    <w:p w:rsidR="000776AA" w:rsidRPr="009F3A4C" w:rsidRDefault="005B3A42" w:rsidP="00382B71">
      <w:pPr>
        <w:pStyle w:val="20"/>
        <w:framePr w:w="10488" w:h="2431" w:hRule="exact" w:wrap="none" w:vAnchor="page" w:hAnchor="page" w:x="710" w:y="4154"/>
        <w:shd w:val="clear" w:color="auto" w:fill="auto"/>
        <w:spacing w:before="0" w:after="287" w:line="278" w:lineRule="exact"/>
        <w:ind w:left="40"/>
        <w:rPr>
          <w:sz w:val="24"/>
          <w:szCs w:val="24"/>
        </w:rPr>
      </w:pPr>
      <w:r w:rsidRPr="009F3A4C">
        <w:rPr>
          <w:rStyle w:val="20pt2"/>
          <w:b/>
          <w:bCs/>
          <w:sz w:val="24"/>
          <w:szCs w:val="24"/>
        </w:rPr>
        <w:t>Расписка-опись о приеме заявления и прилагаемых документов</w:t>
      </w:r>
    </w:p>
    <w:p w:rsidR="000776AA" w:rsidRPr="009F3A4C" w:rsidRDefault="005B3A42" w:rsidP="00382B71">
      <w:pPr>
        <w:pStyle w:val="4"/>
        <w:framePr w:w="10488" w:h="2431" w:hRule="exact" w:wrap="none" w:vAnchor="page" w:hAnchor="page" w:x="710" w:y="4154"/>
        <w:shd w:val="clear" w:color="auto" w:fill="auto"/>
        <w:tabs>
          <w:tab w:val="left" w:leader="underscore" w:pos="5828"/>
          <w:tab w:val="left" w:leader="underscore" w:pos="6730"/>
          <w:tab w:val="left" w:leader="underscore" w:pos="8482"/>
        </w:tabs>
        <w:spacing w:after="210" w:line="220" w:lineRule="exact"/>
        <w:ind w:left="194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к заявлению от</w:t>
      </w:r>
      <w:r w:rsidRPr="009F3A4C">
        <w:rPr>
          <w:rStyle w:val="0pt"/>
          <w:sz w:val="24"/>
          <w:szCs w:val="24"/>
        </w:rPr>
        <w:tab/>
        <w:t>20</w:t>
      </w:r>
      <w:r w:rsidRPr="009F3A4C">
        <w:rPr>
          <w:rStyle w:val="0pt"/>
          <w:sz w:val="24"/>
          <w:szCs w:val="24"/>
        </w:rPr>
        <w:tab/>
        <w:t>г. №</w:t>
      </w:r>
      <w:r w:rsidRPr="009F3A4C">
        <w:rPr>
          <w:rStyle w:val="0pt"/>
          <w:sz w:val="24"/>
          <w:szCs w:val="24"/>
        </w:rPr>
        <w:tab/>
      </w:r>
    </w:p>
    <w:p w:rsidR="000776AA" w:rsidRDefault="005B3A42" w:rsidP="00382B71">
      <w:pPr>
        <w:pStyle w:val="4"/>
        <w:framePr w:w="10488" w:h="2431" w:hRule="exact" w:wrap="none" w:vAnchor="page" w:hAnchor="page" w:x="710" w:y="4154"/>
        <w:shd w:val="clear" w:color="auto" w:fill="auto"/>
        <w:spacing w:after="0"/>
        <w:ind w:left="100" w:right="160"/>
        <w:jc w:val="both"/>
        <w:rPr>
          <w:rStyle w:val="0pt"/>
          <w:sz w:val="24"/>
          <w:szCs w:val="24"/>
        </w:rPr>
      </w:pPr>
      <w:r w:rsidRPr="009F3A4C">
        <w:rPr>
          <w:rStyle w:val="0pt"/>
          <w:sz w:val="24"/>
          <w:szCs w:val="24"/>
        </w:rPr>
        <w:t>Перечень документов, принятых специалистом администрации Железнодорожного муниципального образования от</w:t>
      </w:r>
    </w:p>
    <w:p w:rsidR="00382B71" w:rsidRPr="009F3A4C" w:rsidRDefault="00382B71" w:rsidP="00382B71">
      <w:pPr>
        <w:pStyle w:val="4"/>
        <w:framePr w:w="10488" w:h="2431" w:hRule="exact" w:wrap="none" w:vAnchor="page" w:hAnchor="page" w:x="710" w:y="4154"/>
        <w:shd w:val="clear" w:color="auto" w:fill="auto"/>
        <w:spacing w:after="0"/>
        <w:ind w:left="100" w:right="160"/>
        <w:jc w:val="both"/>
        <w:rPr>
          <w:sz w:val="24"/>
          <w:szCs w:val="24"/>
        </w:rPr>
      </w:pPr>
      <w:r>
        <w:rPr>
          <w:rStyle w:val="0p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6AA" w:rsidRPr="009F3A4C" w:rsidRDefault="005B3A42" w:rsidP="00382B71">
      <w:pPr>
        <w:pStyle w:val="4"/>
        <w:framePr w:w="10488" w:h="1157" w:hRule="exact" w:wrap="none" w:vAnchor="page" w:hAnchor="page" w:x="736" w:y="6556"/>
        <w:shd w:val="clear" w:color="auto" w:fill="auto"/>
        <w:spacing w:after="0"/>
        <w:ind w:left="40"/>
        <w:jc w:val="center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(ф.и.о. заявителей)</w:t>
      </w:r>
    </w:p>
    <w:p w:rsidR="000776AA" w:rsidRPr="009F3A4C" w:rsidRDefault="005B3A42" w:rsidP="00382B71">
      <w:pPr>
        <w:pStyle w:val="4"/>
        <w:framePr w:w="10488" w:h="1157" w:hRule="exact" w:wrap="none" w:vAnchor="page" w:hAnchor="page" w:x="736" w:y="6556"/>
        <w:shd w:val="clear" w:color="auto" w:fill="auto"/>
        <w:tabs>
          <w:tab w:val="left" w:leader="underscore" w:pos="4660"/>
          <w:tab w:val="left" w:leader="underscore" w:pos="6479"/>
          <w:tab w:val="left" w:leader="underscore" w:pos="9426"/>
        </w:tabs>
        <w:spacing w:after="0"/>
        <w:ind w:left="100" w:right="160"/>
        <w:jc w:val="both"/>
        <w:rPr>
          <w:sz w:val="24"/>
          <w:szCs w:val="24"/>
        </w:rPr>
      </w:pPr>
      <w:r w:rsidRPr="009F3A4C">
        <w:rPr>
          <w:rStyle w:val="0pt"/>
          <w:sz w:val="24"/>
          <w:szCs w:val="24"/>
        </w:rPr>
        <w:t>для оформления расторжения договора безвозмездной передачи жилого помещения, расположенного по адресу: Иркутская область, Усть-Илимс</w:t>
      </w:r>
      <w:r w:rsidRPr="009F3A4C">
        <w:rPr>
          <w:rStyle w:val="0pt"/>
          <w:sz w:val="24"/>
          <w:szCs w:val="24"/>
        </w:rPr>
        <w:t>кий район р.п.Железнодорожный улица</w:t>
      </w:r>
      <w:r w:rsidRPr="009F3A4C">
        <w:rPr>
          <w:rStyle w:val="0pt"/>
          <w:sz w:val="24"/>
          <w:szCs w:val="24"/>
        </w:rPr>
        <w:tab/>
        <w:t>дом №</w:t>
      </w:r>
      <w:r w:rsidRPr="009F3A4C">
        <w:rPr>
          <w:rStyle w:val="0pt"/>
          <w:sz w:val="24"/>
          <w:szCs w:val="24"/>
        </w:rPr>
        <w:tab/>
        <w:t>квартира №</w:t>
      </w:r>
      <w:r w:rsidRPr="009F3A4C">
        <w:rPr>
          <w:rStyle w:val="0pt"/>
          <w:sz w:val="24"/>
          <w:szCs w:val="24"/>
        </w:rPr>
        <w:tab/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93"/>
        <w:gridCol w:w="3341"/>
        <w:gridCol w:w="2074"/>
        <w:gridCol w:w="2078"/>
        <w:gridCol w:w="2093"/>
      </w:tblGrid>
      <w:tr w:rsidR="000776AA" w:rsidRPr="009F3A4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5B3A42">
            <w:pPr>
              <w:pStyle w:val="4"/>
              <w:framePr w:w="10478" w:h="6499" w:wrap="none" w:vAnchor="page" w:hAnchor="page" w:x="715" w:y="8308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F3A4C">
              <w:rPr>
                <w:rStyle w:val="0pt"/>
                <w:sz w:val="24"/>
                <w:szCs w:val="24"/>
              </w:rPr>
              <w:t>Номер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5B3A42">
            <w:pPr>
              <w:pStyle w:val="4"/>
              <w:framePr w:w="10478" w:h="6499" w:wrap="none" w:vAnchor="page" w:hAnchor="page" w:x="715" w:y="8308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F3A4C">
              <w:rPr>
                <w:rStyle w:val="0pt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5B3A42">
            <w:pPr>
              <w:pStyle w:val="4"/>
              <w:framePr w:w="10478" w:h="6499" w:wrap="none" w:vAnchor="page" w:hAnchor="page" w:x="715" w:y="8308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9F3A4C">
              <w:rPr>
                <w:rStyle w:val="0pt"/>
                <w:sz w:val="24"/>
                <w:szCs w:val="24"/>
              </w:rPr>
              <w:t>Подлинник</w:t>
            </w:r>
          </w:p>
          <w:p w:rsidR="000776AA" w:rsidRPr="009F3A4C" w:rsidRDefault="005B3A42">
            <w:pPr>
              <w:pStyle w:val="4"/>
              <w:framePr w:w="10478" w:h="6499" w:wrap="none" w:vAnchor="page" w:hAnchor="page" w:x="715" w:y="8308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9F3A4C">
              <w:rPr>
                <w:rStyle w:val="0pt"/>
                <w:sz w:val="24"/>
                <w:szCs w:val="24"/>
              </w:rPr>
              <w:t>(кол-во)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5B3A42">
            <w:pPr>
              <w:pStyle w:val="4"/>
              <w:framePr w:w="10478" w:h="6499" w:wrap="none" w:vAnchor="page" w:hAnchor="page" w:x="715" w:y="8308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F3A4C">
              <w:rPr>
                <w:rStyle w:val="0pt"/>
                <w:sz w:val="24"/>
                <w:szCs w:val="24"/>
              </w:rPr>
              <w:t>Копия (кол-во)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AA" w:rsidRPr="009F3A4C" w:rsidRDefault="005B3A42">
            <w:pPr>
              <w:pStyle w:val="4"/>
              <w:framePr w:w="10478" w:h="6499" w:wrap="none" w:vAnchor="page" w:hAnchor="page" w:x="715" w:y="8308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F3A4C">
              <w:rPr>
                <w:rStyle w:val="0pt"/>
                <w:sz w:val="24"/>
                <w:szCs w:val="24"/>
              </w:rPr>
              <w:t>Примечание</w:t>
            </w:r>
          </w:p>
        </w:tc>
      </w:tr>
      <w:tr w:rsidR="000776AA" w:rsidRPr="009F3A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5B3A42">
            <w:pPr>
              <w:pStyle w:val="4"/>
              <w:framePr w:w="10478" w:h="6499" w:wrap="none" w:vAnchor="page" w:hAnchor="page" w:x="715" w:y="8308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F3A4C">
              <w:rPr>
                <w:rStyle w:val="0pt"/>
                <w:sz w:val="24"/>
                <w:szCs w:val="24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5B3A42">
            <w:pPr>
              <w:pStyle w:val="4"/>
              <w:framePr w:w="10478" w:h="6499" w:wrap="none" w:vAnchor="page" w:hAnchor="page" w:x="715" w:y="8308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F3A4C">
              <w:rPr>
                <w:rStyle w:val="0pt"/>
                <w:sz w:val="24"/>
                <w:szCs w:val="24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5B3A42">
            <w:pPr>
              <w:pStyle w:val="4"/>
              <w:framePr w:w="10478" w:h="6499" w:wrap="none" w:vAnchor="page" w:hAnchor="page" w:x="715" w:y="8308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F3A4C">
              <w:rPr>
                <w:rStyle w:val="0pt"/>
                <w:sz w:val="24"/>
                <w:szCs w:val="24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5B3A42">
            <w:pPr>
              <w:pStyle w:val="4"/>
              <w:framePr w:w="10478" w:h="6499" w:wrap="none" w:vAnchor="page" w:hAnchor="page" w:x="715" w:y="8308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F3A4C">
              <w:rPr>
                <w:rStyle w:val="0pt"/>
                <w:sz w:val="24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AA" w:rsidRPr="009F3A4C" w:rsidRDefault="005B3A42">
            <w:pPr>
              <w:pStyle w:val="4"/>
              <w:framePr w:w="10478" w:h="6499" w:wrap="none" w:vAnchor="page" w:hAnchor="page" w:x="715" w:y="8308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F3A4C">
              <w:rPr>
                <w:rStyle w:val="0pt"/>
                <w:sz w:val="24"/>
                <w:szCs w:val="24"/>
              </w:rPr>
              <w:t>5</w:t>
            </w:r>
          </w:p>
        </w:tc>
      </w:tr>
      <w:tr w:rsidR="000776AA" w:rsidRPr="009F3A4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</w:tr>
      <w:tr w:rsidR="000776AA" w:rsidRPr="009F3A4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</w:tr>
      <w:tr w:rsidR="000776AA" w:rsidRPr="009F3A4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</w:tr>
      <w:tr w:rsidR="000776AA" w:rsidRPr="009F3A4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</w:tr>
      <w:tr w:rsidR="000776AA" w:rsidRPr="009F3A4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</w:tr>
      <w:tr w:rsidR="000776AA" w:rsidRPr="009F3A4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</w:tr>
      <w:tr w:rsidR="000776AA" w:rsidRPr="009F3A4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</w:tr>
      <w:tr w:rsidR="000776AA" w:rsidRPr="009F3A4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</w:tr>
      <w:tr w:rsidR="000776AA" w:rsidRPr="009F3A4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</w:tr>
      <w:tr w:rsidR="000776AA" w:rsidRPr="009F3A4C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6AA" w:rsidRPr="009F3A4C" w:rsidRDefault="000776AA">
            <w:pPr>
              <w:framePr w:w="10478" w:h="6499" w:wrap="none" w:vAnchor="page" w:hAnchor="page" w:x="715" w:y="8308"/>
            </w:pPr>
          </w:p>
        </w:tc>
      </w:tr>
    </w:tbl>
    <w:p w:rsidR="000776AA" w:rsidRPr="009F3A4C" w:rsidRDefault="005B3A42" w:rsidP="00382B71">
      <w:pPr>
        <w:pStyle w:val="43"/>
        <w:framePr w:w="10306" w:h="421" w:hRule="exact" w:wrap="none" w:vAnchor="page" w:hAnchor="page" w:x="873" w:y="15092"/>
        <w:shd w:val="clear" w:color="auto" w:fill="auto"/>
        <w:spacing w:line="220" w:lineRule="exact"/>
        <w:rPr>
          <w:sz w:val="24"/>
          <w:szCs w:val="24"/>
        </w:rPr>
      </w:pPr>
      <w:r w:rsidRPr="009F3A4C">
        <w:rPr>
          <w:sz w:val="24"/>
          <w:szCs w:val="24"/>
        </w:rPr>
        <w:t>Специалист администрации</w:t>
      </w:r>
      <w:r w:rsidR="00382B71">
        <w:rPr>
          <w:sz w:val="24"/>
          <w:szCs w:val="24"/>
        </w:rPr>
        <w:t>___________________________________________________________</w:t>
      </w:r>
    </w:p>
    <w:p w:rsidR="000776AA" w:rsidRPr="009F3A4C" w:rsidRDefault="000776AA"/>
    <w:sectPr w:rsidR="000776AA" w:rsidRPr="009F3A4C" w:rsidSect="000776AA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A42" w:rsidRDefault="005B3A42" w:rsidP="000776AA">
      <w:r>
        <w:separator/>
      </w:r>
    </w:p>
  </w:endnote>
  <w:endnote w:type="continuationSeparator" w:id="1">
    <w:p w:rsidR="005B3A42" w:rsidRDefault="005B3A42" w:rsidP="00077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A42" w:rsidRDefault="005B3A42"/>
  </w:footnote>
  <w:footnote w:type="continuationSeparator" w:id="1">
    <w:p w:rsidR="005B3A42" w:rsidRDefault="005B3A4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4E9"/>
    <w:multiLevelType w:val="multilevel"/>
    <w:tmpl w:val="ACE8BC8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E3AB1"/>
    <w:multiLevelType w:val="multilevel"/>
    <w:tmpl w:val="9E5E2A76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600B6F"/>
    <w:multiLevelType w:val="multilevel"/>
    <w:tmpl w:val="BA3E6C9A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8755A8"/>
    <w:multiLevelType w:val="multilevel"/>
    <w:tmpl w:val="C890D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CC464E"/>
    <w:multiLevelType w:val="multilevel"/>
    <w:tmpl w:val="A04048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392F3E"/>
    <w:multiLevelType w:val="multilevel"/>
    <w:tmpl w:val="585A02D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7F22EE"/>
    <w:multiLevelType w:val="multilevel"/>
    <w:tmpl w:val="5844BF8A"/>
    <w:lvl w:ilvl="0">
      <w:start w:val="2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AC109A"/>
    <w:multiLevelType w:val="multilevel"/>
    <w:tmpl w:val="3B023D6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FF49D1"/>
    <w:multiLevelType w:val="multilevel"/>
    <w:tmpl w:val="44480C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871455"/>
    <w:multiLevelType w:val="multilevel"/>
    <w:tmpl w:val="84FE63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9C746A"/>
    <w:multiLevelType w:val="multilevel"/>
    <w:tmpl w:val="D2C4312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D342C5"/>
    <w:multiLevelType w:val="multilevel"/>
    <w:tmpl w:val="793670E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450AEB"/>
    <w:multiLevelType w:val="multilevel"/>
    <w:tmpl w:val="F5A0936E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5130BF"/>
    <w:multiLevelType w:val="multilevel"/>
    <w:tmpl w:val="831C6EB2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3005EB"/>
    <w:multiLevelType w:val="multilevel"/>
    <w:tmpl w:val="6C3842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6B70E1"/>
    <w:multiLevelType w:val="multilevel"/>
    <w:tmpl w:val="7D2461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2"/>
  </w:num>
  <w:num w:numId="7">
    <w:abstractNumId w:val="12"/>
  </w:num>
  <w:num w:numId="8">
    <w:abstractNumId w:val="8"/>
  </w:num>
  <w:num w:numId="9">
    <w:abstractNumId w:val="3"/>
  </w:num>
  <w:num w:numId="10">
    <w:abstractNumId w:val="0"/>
  </w:num>
  <w:num w:numId="11">
    <w:abstractNumId w:val="15"/>
  </w:num>
  <w:num w:numId="12">
    <w:abstractNumId w:val="5"/>
  </w:num>
  <w:num w:numId="13">
    <w:abstractNumId w:val="11"/>
  </w:num>
  <w:num w:numId="14">
    <w:abstractNumId w:val="14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776AA"/>
    <w:rsid w:val="000776AA"/>
    <w:rsid w:val="00382B71"/>
    <w:rsid w:val="005B3A42"/>
    <w:rsid w:val="009F3A4C"/>
    <w:rsid w:val="00B8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76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76AA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0776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-1pt">
    <w:name w:val="Основной текст + Курсив;Интервал -1 pt"/>
    <w:basedOn w:val="a4"/>
    <w:rsid w:val="000776AA"/>
    <w:rPr>
      <w:i/>
      <w:iCs/>
      <w:color w:val="000000"/>
      <w:spacing w:val="-28"/>
      <w:w w:val="100"/>
      <w:position w:val="0"/>
      <w:u w:val="single"/>
      <w:lang w:val="ru-RU"/>
    </w:rPr>
  </w:style>
  <w:style w:type="character" w:customStyle="1" w:styleId="1">
    <w:name w:val="Заголовок №1_"/>
    <w:basedOn w:val="a0"/>
    <w:link w:val="10"/>
    <w:rsid w:val="000776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0776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11">
    <w:name w:val="Основной текст1"/>
    <w:basedOn w:val="a4"/>
    <w:rsid w:val="000776AA"/>
    <w:rPr>
      <w:color w:val="000000"/>
      <w:w w:val="100"/>
      <w:position w:val="0"/>
      <w:lang w:val="ru-RU"/>
    </w:rPr>
  </w:style>
  <w:style w:type="character" w:customStyle="1" w:styleId="21">
    <w:name w:val="Основной текст2"/>
    <w:basedOn w:val="a4"/>
    <w:rsid w:val="000776AA"/>
    <w:rPr>
      <w:color w:val="000000"/>
      <w:w w:val="100"/>
      <w:position w:val="0"/>
      <w:u w:val="single"/>
      <w:lang w:val="en-US"/>
    </w:rPr>
  </w:style>
  <w:style w:type="character" w:customStyle="1" w:styleId="3">
    <w:name w:val="Основной текст3"/>
    <w:basedOn w:val="a4"/>
    <w:rsid w:val="000776AA"/>
    <w:rPr>
      <w:color w:val="000000"/>
      <w:w w:val="100"/>
      <w:position w:val="0"/>
      <w:lang w:val="ru-RU"/>
    </w:rPr>
  </w:style>
  <w:style w:type="character" w:customStyle="1" w:styleId="22">
    <w:name w:val="Заголовок №2_"/>
    <w:basedOn w:val="a0"/>
    <w:link w:val="23"/>
    <w:rsid w:val="000776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0pt">
    <w:name w:val="Основной текст + Интервал 0 pt"/>
    <w:basedOn w:val="a4"/>
    <w:rsid w:val="000776AA"/>
    <w:rPr>
      <w:color w:val="000000"/>
      <w:spacing w:val="3"/>
      <w:w w:val="100"/>
      <w:position w:val="0"/>
      <w:lang w:val="ru-RU"/>
    </w:rPr>
  </w:style>
  <w:style w:type="character" w:customStyle="1" w:styleId="20pt">
    <w:name w:val="Заголовок №2 + Интервал 0 pt"/>
    <w:basedOn w:val="22"/>
    <w:rsid w:val="000776AA"/>
    <w:rPr>
      <w:color w:val="000000"/>
      <w:spacing w:val="3"/>
      <w:w w:val="100"/>
      <w:position w:val="0"/>
      <w:lang w:val="ru-RU"/>
    </w:rPr>
  </w:style>
  <w:style w:type="character" w:customStyle="1" w:styleId="20pt0">
    <w:name w:val="Основной текст (2) + Интервал 0 pt"/>
    <w:basedOn w:val="2"/>
    <w:rsid w:val="000776AA"/>
    <w:rPr>
      <w:color w:val="000000"/>
      <w:spacing w:val="5"/>
      <w:w w:val="100"/>
      <w:position w:val="0"/>
      <w:lang w:val="ru-RU"/>
    </w:rPr>
  </w:style>
  <w:style w:type="character" w:customStyle="1" w:styleId="0pt0">
    <w:name w:val="Основной текст + Интервал 0 pt"/>
    <w:basedOn w:val="a4"/>
    <w:rsid w:val="000776AA"/>
    <w:rPr>
      <w:color w:val="000000"/>
      <w:spacing w:val="3"/>
      <w:w w:val="100"/>
      <w:position w:val="0"/>
      <w:lang w:val="ru-RU"/>
    </w:rPr>
  </w:style>
  <w:style w:type="character" w:customStyle="1" w:styleId="0pt1">
    <w:name w:val="Основной текст + Интервал 0 pt"/>
    <w:basedOn w:val="a4"/>
    <w:rsid w:val="000776AA"/>
    <w:rPr>
      <w:color w:val="000000"/>
      <w:spacing w:val="3"/>
      <w:w w:val="100"/>
      <w:position w:val="0"/>
      <w:u w:val="single"/>
      <w:lang w:val="en-US"/>
    </w:rPr>
  </w:style>
  <w:style w:type="character" w:customStyle="1" w:styleId="30">
    <w:name w:val="Основной текст (3)_"/>
    <w:basedOn w:val="a0"/>
    <w:link w:val="31"/>
    <w:rsid w:val="000776AA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6"/>
      <w:sz w:val="15"/>
      <w:szCs w:val="15"/>
      <w:u w:val="none"/>
    </w:rPr>
  </w:style>
  <w:style w:type="character" w:customStyle="1" w:styleId="0pt2">
    <w:name w:val="Основной текст + Интервал 0 pt"/>
    <w:basedOn w:val="a4"/>
    <w:rsid w:val="000776AA"/>
    <w:rPr>
      <w:color w:val="000000"/>
      <w:spacing w:val="3"/>
      <w:w w:val="100"/>
      <w:position w:val="0"/>
    </w:rPr>
  </w:style>
  <w:style w:type="character" w:customStyle="1" w:styleId="Calibri7pt0pt">
    <w:name w:val="Основной текст + Calibri;7 pt;Интервал 0 pt"/>
    <w:basedOn w:val="a4"/>
    <w:rsid w:val="000776AA"/>
    <w:rPr>
      <w:rFonts w:ascii="Calibri" w:eastAsia="Calibri" w:hAnsi="Calibri" w:cs="Calibri"/>
      <w:color w:val="000000"/>
      <w:spacing w:val="-1"/>
      <w:w w:val="100"/>
      <w:position w:val="0"/>
      <w:sz w:val="14"/>
      <w:szCs w:val="14"/>
      <w:lang w:val="ru-RU"/>
    </w:rPr>
  </w:style>
  <w:style w:type="character" w:customStyle="1" w:styleId="24">
    <w:name w:val="Подпись к таблице (2)_"/>
    <w:basedOn w:val="a0"/>
    <w:link w:val="25"/>
    <w:rsid w:val="000776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16"/>
      <w:szCs w:val="16"/>
      <w:u w:val="none"/>
    </w:rPr>
  </w:style>
  <w:style w:type="character" w:customStyle="1" w:styleId="32">
    <w:name w:val="Подпись к таблице (3)_"/>
    <w:basedOn w:val="a0"/>
    <w:link w:val="33"/>
    <w:rsid w:val="000776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5">
    <w:name w:val="Подпись к таблице_"/>
    <w:basedOn w:val="a0"/>
    <w:link w:val="a6"/>
    <w:rsid w:val="000776AA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6"/>
      <w:sz w:val="15"/>
      <w:szCs w:val="15"/>
      <w:u w:val="none"/>
    </w:rPr>
  </w:style>
  <w:style w:type="character" w:customStyle="1" w:styleId="20pt1">
    <w:name w:val="Основной текст (2) + Интервал 0 pt"/>
    <w:basedOn w:val="2"/>
    <w:rsid w:val="000776AA"/>
    <w:rPr>
      <w:color w:val="000000"/>
      <w:spacing w:val="3"/>
      <w:w w:val="100"/>
      <w:position w:val="0"/>
      <w:lang w:val="ru-RU"/>
    </w:rPr>
  </w:style>
  <w:style w:type="character" w:customStyle="1" w:styleId="40">
    <w:name w:val="Основной текст (4)_"/>
    <w:basedOn w:val="a0"/>
    <w:link w:val="41"/>
    <w:rsid w:val="000776A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sid w:val="000776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16"/>
      <w:szCs w:val="16"/>
      <w:u w:val="none"/>
    </w:rPr>
  </w:style>
  <w:style w:type="character" w:customStyle="1" w:styleId="30pt">
    <w:name w:val="Основной текст (3) + Интервал 0 pt"/>
    <w:basedOn w:val="30"/>
    <w:rsid w:val="000776AA"/>
    <w:rPr>
      <w:color w:val="000000"/>
      <w:spacing w:val="-7"/>
      <w:w w:val="100"/>
      <w:position w:val="0"/>
      <w:lang w:val="ru-RU"/>
    </w:rPr>
  </w:style>
  <w:style w:type="character" w:customStyle="1" w:styleId="20pt2">
    <w:name w:val="Основной текст (2) + Интервал 0 pt"/>
    <w:basedOn w:val="2"/>
    <w:rsid w:val="000776AA"/>
    <w:rPr>
      <w:color w:val="000000"/>
      <w:spacing w:val="6"/>
      <w:w w:val="100"/>
      <w:position w:val="0"/>
      <w:lang w:val="ru-RU"/>
    </w:rPr>
  </w:style>
  <w:style w:type="character" w:customStyle="1" w:styleId="42">
    <w:name w:val="Подпись к таблице (4)_"/>
    <w:basedOn w:val="a0"/>
    <w:link w:val="43"/>
    <w:rsid w:val="000776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paragraph" w:customStyle="1" w:styleId="4">
    <w:name w:val="Основной текст4"/>
    <w:basedOn w:val="a"/>
    <w:link w:val="a4"/>
    <w:rsid w:val="000776AA"/>
    <w:pPr>
      <w:shd w:val="clear" w:color="auto" w:fill="FFFFFF"/>
      <w:spacing w:after="420" w:line="274" w:lineRule="exact"/>
    </w:pPr>
    <w:rPr>
      <w:rFonts w:ascii="Times New Roman" w:eastAsia="Times New Roman" w:hAnsi="Times New Roman" w:cs="Times New Roman"/>
      <w:spacing w:val="4"/>
      <w:sz w:val="22"/>
      <w:szCs w:val="22"/>
    </w:rPr>
  </w:style>
  <w:style w:type="paragraph" w:customStyle="1" w:styleId="10">
    <w:name w:val="Заголовок №1"/>
    <w:basedOn w:val="a"/>
    <w:link w:val="1"/>
    <w:rsid w:val="000776AA"/>
    <w:pPr>
      <w:shd w:val="clear" w:color="auto" w:fill="FFFFFF"/>
      <w:spacing w:before="42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20">
    <w:name w:val="Основной текст (2)"/>
    <w:basedOn w:val="a"/>
    <w:link w:val="2"/>
    <w:rsid w:val="000776AA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23">
    <w:name w:val="Заголовок №2"/>
    <w:basedOn w:val="a"/>
    <w:link w:val="22"/>
    <w:rsid w:val="000776AA"/>
    <w:pPr>
      <w:shd w:val="clear" w:color="auto" w:fill="FFFFFF"/>
      <w:spacing w:before="24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31">
    <w:name w:val="Основной текст (3)"/>
    <w:basedOn w:val="a"/>
    <w:link w:val="30"/>
    <w:rsid w:val="000776AA"/>
    <w:pPr>
      <w:shd w:val="clear" w:color="auto" w:fill="FFFFFF"/>
      <w:spacing w:before="720" w:after="60" w:line="0" w:lineRule="atLeast"/>
      <w:jc w:val="right"/>
    </w:pPr>
    <w:rPr>
      <w:rFonts w:ascii="Corbel" w:eastAsia="Corbel" w:hAnsi="Corbel" w:cs="Corbel"/>
      <w:spacing w:val="-6"/>
      <w:sz w:val="15"/>
      <w:szCs w:val="15"/>
    </w:rPr>
  </w:style>
  <w:style w:type="paragraph" w:customStyle="1" w:styleId="25">
    <w:name w:val="Подпись к таблице (2)"/>
    <w:basedOn w:val="a"/>
    <w:link w:val="24"/>
    <w:rsid w:val="000776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4"/>
      <w:sz w:val="16"/>
      <w:szCs w:val="16"/>
    </w:rPr>
  </w:style>
  <w:style w:type="paragraph" w:customStyle="1" w:styleId="33">
    <w:name w:val="Подпись к таблице (3)"/>
    <w:basedOn w:val="a"/>
    <w:link w:val="32"/>
    <w:rsid w:val="000776AA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a6">
    <w:name w:val="Подпись к таблице"/>
    <w:basedOn w:val="a"/>
    <w:link w:val="a5"/>
    <w:rsid w:val="000776AA"/>
    <w:pPr>
      <w:shd w:val="clear" w:color="auto" w:fill="FFFFFF"/>
      <w:spacing w:before="60" w:line="0" w:lineRule="atLeast"/>
      <w:jc w:val="right"/>
    </w:pPr>
    <w:rPr>
      <w:rFonts w:ascii="Corbel" w:eastAsia="Corbel" w:hAnsi="Corbel" w:cs="Corbel"/>
      <w:spacing w:val="-6"/>
      <w:sz w:val="15"/>
      <w:szCs w:val="15"/>
    </w:rPr>
  </w:style>
  <w:style w:type="paragraph" w:customStyle="1" w:styleId="41">
    <w:name w:val="Основной текст (4)"/>
    <w:basedOn w:val="a"/>
    <w:link w:val="40"/>
    <w:rsid w:val="000776AA"/>
    <w:pPr>
      <w:shd w:val="clear" w:color="auto" w:fill="FFFFFF"/>
      <w:spacing w:before="180" w:after="360" w:line="0" w:lineRule="atLeast"/>
      <w:jc w:val="center"/>
    </w:pPr>
    <w:rPr>
      <w:rFonts w:ascii="Calibri" w:eastAsia="Calibri" w:hAnsi="Calibri" w:cs="Calibri"/>
      <w:sz w:val="14"/>
      <w:szCs w:val="14"/>
    </w:rPr>
  </w:style>
  <w:style w:type="paragraph" w:customStyle="1" w:styleId="50">
    <w:name w:val="Основной текст (5)"/>
    <w:basedOn w:val="a"/>
    <w:link w:val="5"/>
    <w:rsid w:val="000776AA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pacing w:val="12"/>
      <w:sz w:val="16"/>
      <w:szCs w:val="16"/>
    </w:rPr>
  </w:style>
  <w:style w:type="paragraph" w:customStyle="1" w:styleId="43">
    <w:name w:val="Подпись к таблице (4)"/>
    <w:basedOn w:val="a"/>
    <w:link w:val="42"/>
    <w:rsid w:val="000776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82B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2B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-id-m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-id-m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3876</Words>
  <Characters>22096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</cp:lastModifiedBy>
  <cp:revision>2</cp:revision>
  <dcterms:created xsi:type="dcterms:W3CDTF">2013-10-10T01:54:00Z</dcterms:created>
  <dcterms:modified xsi:type="dcterms:W3CDTF">2013-10-10T01:54:00Z</dcterms:modified>
</cp:coreProperties>
</file>